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3D" w:rsidRPr="00E37E6F" w:rsidRDefault="00626126" w:rsidP="00626126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E37E6F">
        <w:rPr>
          <w:rFonts w:ascii="Times New Roman" w:hAnsi="Times New Roman"/>
          <w:b/>
          <w:bCs/>
          <w:color w:val="E36C0A" w:themeColor="accent6" w:themeShade="BF"/>
          <w:sz w:val="36"/>
          <w:szCs w:val="36"/>
          <w:lang w:eastAsia="ru-RU"/>
        </w:rPr>
        <w:t xml:space="preserve">                            </w:t>
      </w:r>
      <w:r w:rsidRPr="00E37E6F">
        <w:rPr>
          <w:rFonts w:ascii="Times New Roman" w:hAnsi="Times New Roman"/>
          <w:b/>
          <w:bCs/>
          <w:sz w:val="36"/>
          <w:szCs w:val="36"/>
          <w:lang w:eastAsia="ru-RU"/>
        </w:rPr>
        <w:t>Публичный отчет учреждения</w:t>
      </w:r>
    </w:p>
    <w:p w:rsidR="00626126" w:rsidRPr="00E37E6F" w:rsidRDefault="009C5A3D" w:rsidP="009C5A3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E37E6F">
        <w:rPr>
          <w:rFonts w:ascii="Times New Roman" w:hAnsi="Times New Roman"/>
          <w:b/>
          <w:bCs/>
          <w:sz w:val="36"/>
          <w:szCs w:val="36"/>
          <w:lang w:eastAsia="ru-RU"/>
        </w:rPr>
        <w:t>за 201</w:t>
      </w:r>
      <w:r w:rsidR="00E37E6F" w:rsidRPr="00E37E6F">
        <w:rPr>
          <w:rFonts w:ascii="Times New Roman" w:hAnsi="Times New Roman"/>
          <w:b/>
          <w:bCs/>
          <w:sz w:val="36"/>
          <w:szCs w:val="36"/>
          <w:lang w:eastAsia="ru-RU"/>
        </w:rPr>
        <w:t>7</w:t>
      </w:r>
      <w:r w:rsidRPr="00E37E6F">
        <w:rPr>
          <w:rFonts w:ascii="Times New Roman" w:hAnsi="Times New Roman"/>
          <w:b/>
          <w:bCs/>
          <w:sz w:val="36"/>
          <w:szCs w:val="36"/>
          <w:lang w:eastAsia="ru-RU"/>
        </w:rPr>
        <w:t>-201</w:t>
      </w:r>
      <w:r w:rsidR="00E37E6F" w:rsidRPr="00E37E6F">
        <w:rPr>
          <w:rFonts w:ascii="Times New Roman" w:hAnsi="Times New Roman"/>
          <w:b/>
          <w:bCs/>
          <w:sz w:val="36"/>
          <w:szCs w:val="36"/>
          <w:lang w:eastAsia="ru-RU"/>
        </w:rPr>
        <w:t>8</w:t>
      </w:r>
      <w:r w:rsidRPr="00E37E6F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учебный год</w:t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sz w:val="24"/>
          <w:szCs w:val="24"/>
          <w:u w:val="single"/>
          <w:lang w:eastAsia="ru-RU"/>
        </w:rPr>
        <w:t>Полное наименование</w:t>
      </w:r>
      <w:r w:rsidRPr="00E37E6F">
        <w:rPr>
          <w:rFonts w:ascii="Times New Roman" w:hAnsi="Times New Roman"/>
          <w:sz w:val="24"/>
          <w:szCs w:val="24"/>
          <w:lang w:eastAsia="ru-RU"/>
        </w:rPr>
        <w:t>: Муниципальное бюджетное учреждение дополнительного образования «Дом детского творчества» Валуйского района Белгородской области.</w:t>
      </w:r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sz w:val="24"/>
          <w:szCs w:val="24"/>
          <w:u w:val="single"/>
          <w:lang w:eastAsia="ru-RU"/>
        </w:rPr>
        <w:t>Сокращенное наименование:</w:t>
      </w:r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МБУДО  ДДТ Валуйского р-на </w:t>
      </w:r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sz w:val="24"/>
          <w:szCs w:val="24"/>
          <w:u w:val="single"/>
          <w:lang w:eastAsia="ru-RU"/>
        </w:rPr>
        <w:t>Юридический адрес: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309970,  Белгородская область, Валуйский район, </w:t>
      </w:r>
      <w:proofErr w:type="spellStart"/>
      <w:r w:rsidRPr="00E37E6F">
        <w:rPr>
          <w:rFonts w:ascii="Times New Roman" w:hAnsi="Times New Roman"/>
          <w:sz w:val="24"/>
          <w:szCs w:val="24"/>
          <w:lang w:eastAsia="ru-RU"/>
        </w:rPr>
        <w:t>пгт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. Уразово,          ул. </w:t>
      </w:r>
      <w:proofErr w:type="gramStart"/>
      <w:r w:rsidRPr="00E37E6F">
        <w:rPr>
          <w:rFonts w:ascii="Times New Roman" w:hAnsi="Times New Roman"/>
          <w:sz w:val="24"/>
          <w:szCs w:val="24"/>
          <w:lang w:eastAsia="ru-RU"/>
        </w:rPr>
        <w:t>Пионерская</w:t>
      </w:r>
      <w:proofErr w:type="gramEnd"/>
      <w:r w:rsidRPr="00E37E6F">
        <w:rPr>
          <w:rFonts w:ascii="Times New Roman" w:hAnsi="Times New Roman"/>
          <w:sz w:val="24"/>
          <w:szCs w:val="24"/>
          <w:lang w:eastAsia="ru-RU"/>
        </w:rPr>
        <w:t>, д. 27.</w:t>
      </w:r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sz w:val="24"/>
          <w:szCs w:val="24"/>
          <w:u w:val="single"/>
          <w:lang w:eastAsia="ru-RU"/>
        </w:rPr>
        <w:t>Фактический адрес</w:t>
      </w:r>
      <w:r w:rsidRPr="00E37E6F">
        <w:rPr>
          <w:rFonts w:ascii="Times New Roman" w:hAnsi="Times New Roman"/>
          <w:sz w:val="24"/>
          <w:szCs w:val="24"/>
          <w:lang w:eastAsia="ru-RU"/>
        </w:rPr>
        <w:t>: 309970,  Белгородская область, Валуйский район, п. Уразово,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ул. Пионерская, д. 27.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sz w:val="24"/>
          <w:szCs w:val="24"/>
          <w:u w:val="single"/>
          <w:lang w:eastAsia="ru-RU"/>
        </w:rPr>
        <w:t>Телефон: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(472 36)  2 – 12 - 80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proofErr w:type="spellStart"/>
      <w:proofErr w:type="gramStart"/>
      <w:r w:rsidRPr="00E37E6F"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 w:rsidRPr="00E37E6F">
        <w:rPr>
          <w:rFonts w:ascii="Times New Roman" w:hAnsi="Times New Roman"/>
          <w:sz w:val="24"/>
          <w:szCs w:val="24"/>
          <w:lang w:eastAsia="ru-RU"/>
        </w:rPr>
        <w:t>-mail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" w:history="1">
        <w:r w:rsidR="00314DC3" w:rsidRPr="00E37E6F">
          <w:rPr>
            <w:rStyle w:val="a3"/>
            <w:rFonts w:ascii="Times New Roman" w:hAnsi="Times New Roman"/>
            <w:color w:val="auto"/>
            <w:sz w:val="24"/>
            <w:szCs w:val="24"/>
            <w:lang w:eastAsia="ru-RU"/>
          </w:rPr>
          <w:t>ddt.urazovo@mail.ru</w:t>
        </w:r>
      </w:hyperlink>
    </w:p>
    <w:p w:rsidR="00626126" w:rsidRPr="00E37E6F" w:rsidRDefault="00626126" w:rsidP="006261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37E6F">
        <w:rPr>
          <w:rFonts w:ascii="Times New Roman" w:hAnsi="Times New Roman"/>
          <w:sz w:val="24"/>
          <w:szCs w:val="24"/>
          <w:lang w:eastAsia="ru-RU"/>
        </w:rPr>
        <w:t>Сайт:http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>://val-ddt2.ucoz.</w:t>
      </w:r>
      <w:proofErr w:type="spellStart"/>
      <w:r w:rsidRPr="00E37E6F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>/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     Устав муниципального бюджетного учреждения дополнительного образования «Дом детского творчества» Валуйского района Белгородской области утвержден  Распоряжением администрации муниципального района «Город Валуйки и Валуйский район»  от </w:t>
      </w:r>
      <w:r w:rsidR="00AB267E" w:rsidRPr="00E37E6F">
        <w:rPr>
          <w:rFonts w:ascii="Times New Roman" w:hAnsi="Times New Roman"/>
          <w:sz w:val="24"/>
          <w:szCs w:val="24"/>
          <w:lang w:eastAsia="ru-RU"/>
        </w:rPr>
        <w:t>2</w:t>
      </w:r>
      <w:r w:rsidRPr="00E37E6F">
        <w:rPr>
          <w:rFonts w:ascii="Times New Roman" w:hAnsi="Times New Roman"/>
          <w:sz w:val="24"/>
          <w:szCs w:val="24"/>
          <w:lang w:eastAsia="ru-RU"/>
        </w:rPr>
        <w:t>5.0</w:t>
      </w:r>
      <w:r w:rsidR="00AB267E" w:rsidRPr="00E37E6F">
        <w:rPr>
          <w:rFonts w:ascii="Times New Roman" w:hAnsi="Times New Roman"/>
          <w:sz w:val="24"/>
          <w:szCs w:val="24"/>
          <w:lang w:eastAsia="ru-RU"/>
        </w:rPr>
        <w:t>4</w:t>
      </w:r>
      <w:r w:rsidRPr="00E37E6F">
        <w:rPr>
          <w:rFonts w:ascii="Times New Roman" w:hAnsi="Times New Roman"/>
          <w:sz w:val="24"/>
          <w:szCs w:val="24"/>
          <w:lang w:eastAsia="ru-RU"/>
        </w:rPr>
        <w:t>.201</w:t>
      </w:r>
      <w:r w:rsidR="00AB267E" w:rsidRPr="00E37E6F">
        <w:rPr>
          <w:rFonts w:ascii="Times New Roman" w:hAnsi="Times New Roman"/>
          <w:sz w:val="24"/>
          <w:szCs w:val="24"/>
          <w:lang w:eastAsia="ru-RU"/>
        </w:rPr>
        <w:t>6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года.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Дом детского творчества Валуйского района Белгородской области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 является образовательным учреждением дополнительного образования.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Дом детского творчества выполняет следующие функции: обучающую, воспитательную, </w:t>
      </w:r>
      <w:proofErr w:type="spellStart"/>
      <w:r w:rsidRPr="00E37E6F">
        <w:rPr>
          <w:rFonts w:ascii="Times New Roman" w:hAnsi="Times New Roman"/>
          <w:sz w:val="24"/>
          <w:szCs w:val="24"/>
          <w:lang w:eastAsia="ru-RU"/>
        </w:rPr>
        <w:t>социокультурную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, социально-адаптивную, коммуникативную, информационно-методическую. 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Общая характеристика учреждения</w:t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343150" cy="2051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t>Леонова Марина Вадимовна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Директор МБУДО «Дом детского творчества»</w:t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Валуйского района Белгородской области,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Высшая квалификационная категория 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Тел.:    (47236)  2</w:t>
      </w:r>
      <w:r w:rsidR="00D37D2E">
        <w:rPr>
          <w:rFonts w:ascii="Times New Roman" w:hAnsi="Times New Roman"/>
          <w:sz w:val="24"/>
          <w:szCs w:val="24"/>
          <w:lang w:eastAsia="ru-RU"/>
        </w:rPr>
        <w:t>-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12</w:t>
      </w:r>
      <w:r w:rsidR="00D37D2E">
        <w:rPr>
          <w:rFonts w:ascii="Times New Roman" w:hAnsi="Times New Roman"/>
          <w:sz w:val="24"/>
          <w:szCs w:val="24"/>
          <w:lang w:eastAsia="ru-RU"/>
        </w:rPr>
        <w:t>-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80  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lastRenderedPageBreak/>
        <w:br/>
      </w:r>
      <w:r w:rsidRPr="00E37E6F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533650" cy="1860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sz w:val="24"/>
          <w:szCs w:val="24"/>
          <w:lang w:eastAsia="ru-RU"/>
        </w:rPr>
        <w:t xml:space="preserve">Тип - организация дополнительного образования 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hyperlink r:id="rId10" w:tgtFrame="blanc" w:history="1">
        <w:r w:rsidRPr="00E37E6F">
          <w:rPr>
            <w:rFonts w:ascii="Times New Roman" w:hAnsi="Times New Roman"/>
            <w:sz w:val="24"/>
            <w:szCs w:val="24"/>
            <w:u w:val="single"/>
            <w:lang w:eastAsia="ru-RU"/>
          </w:rPr>
          <w:t xml:space="preserve">Лицензия </w:t>
        </w:r>
      </w:hyperlink>
      <w:r w:rsidRPr="00E37E6F">
        <w:rPr>
          <w:rFonts w:ascii="Times New Roman" w:hAnsi="Times New Roman"/>
          <w:sz w:val="24"/>
          <w:szCs w:val="24"/>
          <w:lang w:eastAsia="ru-RU"/>
        </w:rPr>
        <w:t>на образовательную деятельность:  серия 31ЛО1 № 0000721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Регистрационный  № 6283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Дата выдачи лицензии:  02 октября 2014 года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Кадровая обеспеченность Дома детского творчества</w:t>
      </w:r>
      <w:r w:rsidRPr="00E37E6F">
        <w:rPr>
          <w:rFonts w:ascii="Times New Roman" w:hAnsi="Times New Roman"/>
          <w:i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Общее количество педагогических сотрудников - </w:t>
      </w:r>
      <w:r w:rsidR="00E46686" w:rsidRPr="00E37E6F">
        <w:rPr>
          <w:rFonts w:ascii="Times New Roman" w:hAnsi="Times New Roman"/>
          <w:sz w:val="24"/>
          <w:szCs w:val="24"/>
          <w:lang w:eastAsia="ru-RU"/>
        </w:rPr>
        <w:t>20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штатные работники:  1</w:t>
      </w:r>
      <w:r w:rsidR="0055755F">
        <w:rPr>
          <w:rFonts w:ascii="Times New Roman" w:hAnsi="Times New Roman"/>
          <w:sz w:val="24"/>
          <w:szCs w:val="24"/>
          <w:lang w:eastAsia="ru-RU"/>
        </w:rPr>
        <w:t>2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совместители:  </w:t>
      </w:r>
      <w:r w:rsidR="0055755F">
        <w:rPr>
          <w:rFonts w:ascii="Times New Roman" w:hAnsi="Times New Roman"/>
          <w:sz w:val="24"/>
          <w:szCs w:val="24"/>
          <w:lang w:eastAsia="ru-RU"/>
        </w:rPr>
        <w:t>1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человек.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proofErr w:type="gramStart"/>
      <w:r w:rsidRPr="00E37E6F">
        <w:rPr>
          <w:rFonts w:ascii="Times New Roman" w:hAnsi="Times New Roman"/>
          <w:sz w:val="24"/>
          <w:szCs w:val="24"/>
          <w:lang w:eastAsia="ru-RU"/>
        </w:rPr>
        <w:t>Руководители - 2 человека,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Методист - 1 человек,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Педагог-организатор - 1 человек,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Педагоги</w:t>
      </w:r>
      <w:r w:rsidR="00924B7B">
        <w:rPr>
          <w:rFonts w:ascii="Times New Roman" w:hAnsi="Times New Roman"/>
          <w:sz w:val="24"/>
          <w:szCs w:val="24"/>
          <w:lang w:eastAsia="ru-RU"/>
        </w:rPr>
        <w:t xml:space="preserve"> дополнительного образования - </w:t>
      </w:r>
      <w:r w:rsidR="0055755F">
        <w:rPr>
          <w:rFonts w:ascii="Times New Roman" w:hAnsi="Times New Roman"/>
          <w:sz w:val="24"/>
          <w:szCs w:val="24"/>
          <w:lang w:eastAsia="ru-RU"/>
        </w:rPr>
        <w:t>9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proofErr w:type="gramEnd"/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sz w:val="24"/>
          <w:szCs w:val="24"/>
          <w:lang w:eastAsia="ru-RU"/>
        </w:rPr>
        <w:t>Обслуживающий персонал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924B7B">
        <w:rPr>
          <w:rFonts w:ascii="Times New Roman" w:hAnsi="Times New Roman"/>
          <w:sz w:val="24"/>
          <w:szCs w:val="24"/>
          <w:lang w:eastAsia="ru-RU"/>
        </w:rPr>
        <w:t>4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</w:t>
      </w:r>
      <w:r w:rsidR="00924B7B">
        <w:rPr>
          <w:rFonts w:ascii="Times New Roman" w:hAnsi="Times New Roman"/>
          <w:sz w:val="24"/>
          <w:szCs w:val="24"/>
          <w:lang w:eastAsia="ru-RU"/>
        </w:rPr>
        <w:t>а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Квалификация педагогических работников:</w:t>
      </w:r>
      <w:r w:rsidRPr="00E37E6F">
        <w:rPr>
          <w:rFonts w:ascii="Times New Roman" w:hAnsi="Times New Roman"/>
          <w:i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Высшая квалификационная категория - </w:t>
      </w:r>
      <w:r w:rsidR="0055755F">
        <w:rPr>
          <w:rFonts w:ascii="Times New Roman" w:hAnsi="Times New Roman"/>
          <w:sz w:val="24"/>
          <w:szCs w:val="24"/>
          <w:lang w:eastAsia="ru-RU"/>
        </w:rPr>
        <w:t>4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человек</w:t>
      </w:r>
      <w:r w:rsidR="0055755F">
        <w:rPr>
          <w:rFonts w:ascii="Times New Roman" w:hAnsi="Times New Roman"/>
          <w:sz w:val="24"/>
          <w:szCs w:val="24"/>
          <w:lang w:eastAsia="ru-RU"/>
        </w:rPr>
        <w:t>а</w:t>
      </w:r>
      <w:r w:rsidRPr="00E37E6F">
        <w:rPr>
          <w:rFonts w:ascii="Times New Roman" w:hAnsi="Times New Roman"/>
          <w:sz w:val="24"/>
          <w:szCs w:val="24"/>
          <w:lang w:eastAsia="ru-RU"/>
        </w:rPr>
        <w:t>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Первая квалификационная категория -  </w:t>
      </w:r>
      <w:r w:rsidR="0055755F">
        <w:rPr>
          <w:rFonts w:ascii="Times New Roman" w:hAnsi="Times New Roman"/>
          <w:sz w:val="24"/>
          <w:szCs w:val="24"/>
          <w:lang w:eastAsia="ru-RU"/>
        </w:rPr>
        <w:t>5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Соотв. занимаемой должности (б/к) - </w:t>
      </w:r>
      <w:r w:rsidR="0055755F">
        <w:rPr>
          <w:rFonts w:ascii="Times New Roman" w:hAnsi="Times New Roman"/>
          <w:sz w:val="24"/>
          <w:szCs w:val="24"/>
          <w:lang w:eastAsia="ru-RU"/>
        </w:rPr>
        <w:t>4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</w:t>
      </w:r>
      <w:r w:rsidR="0055755F">
        <w:rPr>
          <w:rFonts w:ascii="Times New Roman" w:hAnsi="Times New Roman"/>
          <w:sz w:val="24"/>
          <w:szCs w:val="24"/>
          <w:lang w:eastAsia="ru-RU"/>
        </w:rPr>
        <w:t>а</w:t>
      </w:r>
      <w:r w:rsidRPr="00E37E6F">
        <w:rPr>
          <w:rFonts w:ascii="Times New Roman" w:hAnsi="Times New Roman"/>
          <w:sz w:val="24"/>
          <w:szCs w:val="24"/>
          <w:lang w:eastAsia="ru-RU"/>
        </w:rPr>
        <w:t>.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Награды, звания: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 xml:space="preserve">Почетные грамоты Министерства образования и науки Российской Федерации – </w:t>
      </w:r>
      <w:r w:rsidR="00983D50" w:rsidRPr="00E37E6F">
        <w:rPr>
          <w:rFonts w:ascii="Times New Roman" w:hAnsi="Times New Roman"/>
          <w:sz w:val="24"/>
          <w:szCs w:val="24"/>
          <w:lang w:eastAsia="ru-RU"/>
        </w:rPr>
        <w:t>2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человека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  <w:t>Почетная грамота Министерства образования и науки республики Саха - 1 человек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Характеристика контингента обучающихся</w:t>
      </w: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br/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Общее количество обучающихся - </w:t>
      </w:r>
      <w:r w:rsidR="00E37E6F" w:rsidRPr="00E37E6F">
        <w:rPr>
          <w:rFonts w:ascii="Times New Roman" w:hAnsi="Times New Roman"/>
          <w:sz w:val="24"/>
          <w:szCs w:val="24"/>
          <w:lang w:eastAsia="ru-RU"/>
        </w:rPr>
        <w:t>64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0 человек. 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  <w:proofErr w:type="gramStart"/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Возрастная характеристика детского коллектива:</w:t>
      </w:r>
      <w:r w:rsidRPr="00E37E6F">
        <w:rPr>
          <w:rFonts w:ascii="Times New Roman" w:hAnsi="Times New Roman"/>
          <w:sz w:val="24"/>
          <w:szCs w:val="24"/>
          <w:lang w:eastAsia="ru-RU"/>
        </w:rPr>
        <w:br/>
      </w:r>
      <w:r w:rsidRPr="00C72200">
        <w:rPr>
          <w:rFonts w:ascii="Times New Roman" w:hAnsi="Times New Roman"/>
          <w:sz w:val="24"/>
          <w:szCs w:val="24"/>
          <w:lang w:eastAsia="ru-RU"/>
        </w:rPr>
        <w:t xml:space="preserve">дошкольный  -  </w:t>
      </w:r>
      <w:r w:rsidR="00C72200" w:rsidRPr="00C72200">
        <w:rPr>
          <w:rFonts w:ascii="Times New Roman" w:hAnsi="Times New Roman"/>
          <w:sz w:val="24"/>
          <w:szCs w:val="24"/>
          <w:lang w:eastAsia="ru-RU"/>
        </w:rPr>
        <w:t>15</w:t>
      </w:r>
      <w:r w:rsidRPr="00C72200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C72200">
        <w:rPr>
          <w:rFonts w:ascii="Times New Roman" w:hAnsi="Times New Roman"/>
          <w:sz w:val="24"/>
          <w:szCs w:val="24"/>
          <w:lang w:eastAsia="ru-RU"/>
        </w:rPr>
        <w:br/>
        <w:t xml:space="preserve">младший школьный - </w:t>
      </w:r>
      <w:r w:rsidR="00C72200" w:rsidRPr="00C72200">
        <w:rPr>
          <w:rFonts w:ascii="Times New Roman" w:hAnsi="Times New Roman"/>
          <w:sz w:val="24"/>
          <w:szCs w:val="24"/>
          <w:lang w:eastAsia="ru-RU"/>
        </w:rPr>
        <w:t>172</w:t>
      </w:r>
      <w:r w:rsidRPr="00C72200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C72200">
        <w:rPr>
          <w:rFonts w:ascii="Times New Roman" w:hAnsi="Times New Roman"/>
          <w:sz w:val="24"/>
          <w:szCs w:val="24"/>
          <w:lang w:eastAsia="ru-RU"/>
        </w:rPr>
        <w:br/>
        <w:t xml:space="preserve">средний школьный  -  </w:t>
      </w:r>
      <w:r w:rsidR="00B36BFC" w:rsidRPr="00C72200">
        <w:rPr>
          <w:rFonts w:ascii="Times New Roman" w:hAnsi="Times New Roman"/>
          <w:sz w:val="24"/>
          <w:szCs w:val="24"/>
          <w:lang w:eastAsia="ru-RU"/>
        </w:rPr>
        <w:t>3</w:t>
      </w:r>
      <w:r w:rsidR="00C72200" w:rsidRPr="00C72200">
        <w:rPr>
          <w:rFonts w:ascii="Times New Roman" w:hAnsi="Times New Roman"/>
          <w:sz w:val="24"/>
          <w:szCs w:val="24"/>
          <w:lang w:eastAsia="ru-RU"/>
        </w:rPr>
        <w:t>58</w:t>
      </w:r>
      <w:r w:rsidRPr="00C72200">
        <w:rPr>
          <w:rFonts w:ascii="Times New Roman" w:hAnsi="Times New Roman"/>
          <w:sz w:val="24"/>
          <w:szCs w:val="24"/>
          <w:lang w:eastAsia="ru-RU"/>
        </w:rPr>
        <w:t xml:space="preserve"> человек,</w:t>
      </w:r>
      <w:r w:rsidRPr="00C72200">
        <w:rPr>
          <w:rFonts w:ascii="Times New Roman" w:hAnsi="Times New Roman"/>
          <w:sz w:val="24"/>
          <w:szCs w:val="24"/>
          <w:lang w:eastAsia="ru-RU"/>
        </w:rPr>
        <w:br/>
        <w:t xml:space="preserve">старший школьный  -  </w:t>
      </w:r>
      <w:r w:rsidR="00C72200" w:rsidRPr="00C72200">
        <w:rPr>
          <w:rFonts w:ascii="Times New Roman" w:hAnsi="Times New Roman"/>
          <w:sz w:val="24"/>
          <w:szCs w:val="24"/>
          <w:lang w:eastAsia="ru-RU"/>
        </w:rPr>
        <w:t>9</w:t>
      </w:r>
      <w:r w:rsidR="00CB6B35" w:rsidRPr="00C72200">
        <w:rPr>
          <w:rFonts w:ascii="Times New Roman" w:hAnsi="Times New Roman"/>
          <w:sz w:val="24"/>
          <w:szCs w:val="24"/>
          <w:lang w:eastAsia="ru-RU"/>
        </w:rPr>
        <w:t>5</w:t>
      </w:r>
      <w:r w:rsidRPr="00C72200">
        <w:rPr>
          <w:rFonts w:ascii="Times New Roman" w:hAnsi="Times New Roman"/>
          <w:sz w:val="24"/>
          <w:szCs w:val="24"/>
          <w:lang w:eastAsia="ru-RU"/>
        </w:rPr>
        <w:t xml:space="preserve"> человек.</w:t>
      </w:r>
      <w:proofErr w:type="gramEnd"/>
    </w:p>
    <w:p w:rsidR="00626126" w:rsidRPr="00924B7B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7220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Сохранность детского контингента:</w:t>
      </w:r>
      <w:r w:rsidRPr="00C72200">
        <w:rPr>
          <w:rFonts w:ascii="Times New Roman" w:hAnsi="Times New Roman"/>
          <w:sz w:val="24"/>
          <w:szCs w:val="24"/>
          <w:lang w:eastAsia="ru-RU"/>
        </w:rPr>
        <w:br/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первый год обучения  - </w:t>
      </w:r>
      <w:r w:rsidR="00924B7B" w:rsidRPr="00924B7B">
        <w:rPr>
          <w:rFonts w:ascii="Times New Roman" w:hAnsi="Times New Roman"/>
          <w:sz w:val="24"/>
          <w:szCs w:val="24"/>
          <w:lang w:eastAsia="ru-RU"/>
        </w:rPr>
        <w:t>27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групп, </w:t>
      </w:r>
      <w:r w:rsidR="00C72200" w:rsidRPr="00924B7B">
        <w:rPr>
          <w:rFonts w:ascii="Times New Roman" w:hAnsi="Times New Roman"/>
          <w:sz w:val="24"/>
          <w:szCs w:val="24"/>
          <w:lang w:eastAsia="ru-RU"/>
        </w:rPr>
        <w:t>369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обучающихся,</w:t>
      </w:r>
      <w:r w:rsidRPr="00924B7B">
        <w:rPr>
          <w:rFonts w:ascii="Times New Roman" w:hAnsi="Times New Roman"/>
          <w:sz w:val="24"/>
          <w:szCs w:val="24"/>
          <w:lang w:eastAsia="ru-RU"/>
        </w:rPr>
        <w:br/>
        <w:t xml:space="preserve">второй год обучения  -  </w:t>
      </w:r>
      <w:r w:rsidR="00924B7B" w:rsidRPr="00924B7B">
        <w:rPr>
          <w:rFonts w:ascii="Times New Roman" w:hAnsi="Times New Roman"/>
          <w:sz w:val="24"/>
          <w:szCs w:val="24"/>
          <w:lang w:eastAsia="ru-RU"/>
        </w:rPr>
        <w:t>13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групп, </w:t>
      </w:r>
      <w:r w:rsidR="00C72200" w:rsidRPr="00924B7B">
        <w:rPr>
          <w:rFonts w:ascii="Times New Roman" w:hAnsi="Times New Roman"/>
          <w:sz w:val="24"/>
          <w:szCs w:val="24"/>
          <w:lang w:eastAsia="ru-RU"/>
        </w:rPr>
        <w:t>186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обучающихся,</w:t>
      </w:r>
      <w:r w:rsidRPr="00924B7B">
        <w:rPr>
          <w:rFonts w:ascii="Times New Roman" w:hAnsi="Times New Roman"/>
          <w:sz w:val="24"/>
          <w:szCs w:val="24"/>
          <w:lang w:eastAsia="ru-RU"/>
        </w:rPr>
        <w:br/>
        <w:t xml:space="preserve">третий год  и более   -  </w:t>
      </w:r>
      <w:r w:rsidR="00924B7B" w:rsidRPr="00924B7B">
        <w:rPr>
          <w:rFonts w:ascii="Times New Roman" w:hAnsi="Times New Roman"/>
          <w:sz w:val="24"/>
          <w:szCs w:val="24"/>
          <w:lang w:eastAsia="ru-RU"/>
        </w:rPr>
        <w:t>7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 групп, </w:t>
      </w:r>
      <w:r w:rsidR="00C72200" w:rsidRPr="00924B7B">
        <w:rPr>
          <w:rFonts w:ascii="Times New Roman" w:hAnsi="Times New Roman"/>
          <w:sz w:val="24"/>
          <w:szCs w:val="24"/>
          <w:lang w:eastAsia="ru-RU"/>
        </w:rPr>
        <w:t>8</w:t>
      </w:r>
      <w:r w:rsidR="00B81BDC" w:rsidRPr="00924B7B">
        <w:rPr>
          <w:rFonts w:ascii="Times New Roman" w:hAnsi="Times New Roman"/>
          <w:sz w:val="24"/>
          <w:szCs w:val="24"/>
          <w:lang w:eastAsia="ru-RU"/>
        </w:rPr>
        <w:t>5</w:t>
      </w:r>
      <w:r w:rsidRPr="00924B7B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</w:p>
    <w:p w:rsidR="00626126" w:rsidRPr="00E37E6F" w:rsidRDefault="00626126" w:rsidP="00626126">
      <w:pPr>
        <w:spacing w:after="0" w:line="240" w:lineRule="auto"/>
        <w:ind w:firstLine="539"/>
        <w:jc w:val="center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37E6F">
        <w:rPr>
          <w:rFonts w:ascii="Times New Roman" w:hAnsi="Times New Roman"/>
          <w:b/>
          <w:sz w:val="24"/>
          <w:szCs w:val="24"/>
        </w:rPr>
        <w:t xml:space="preserve">      Управление учебно-воспитательным процессом</w:t>
      </w:r>
      <w:r w:rsidRPr="00E37E6F">
        <w:rPr>
          <w:rFonts w:ascii="Times New Roman" w:hAnsi="Times New Roman"/>
          <w:sz w:val="24"/>
          <w:szCs w:val="24"/>
        </w:rPr>
        <w:t xml:space="preserve"> в учреждении осуществляется на основе Устава учреждения, штатного расписания, должностных обязанностей администрации, педагогов, обслуживающего персонала, правил внутреннего трудового распорядка. Управленческая деятельность имеет следующие направления:</w:t>
      </w:r>
    </w:p>
    <w:p w:rsidR="00626126" w:rsidRPr="00E37E6F" w:rsidRDefault="00626126" w:rsidP="00626126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E37E6F">
        <w:rPr>
          <w:rFonts w:ascii="Times New Roman" w:hAnsi="Times New Roman"/>
          <w:i/>
          <w:iCs/>
          <w:sz w:val="24"/>
          <w:szCs w:val="24"/>
        </w:rPr>
        <w:t>Работа с педагогическими кадрами</w:t>
      </w:r>
    </w:p>
    <w:p w:rsidR="00626126" w:rsidRPr="00E37E6F" w:rsidRDefault="00626126" w:rsidP="006261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lastRenderedPageBreak/>
        <w:t>Организация работы педагогов дополнительного образования.</w:t>
      </w:r>
    </w:p>
    <w:p w:rsidR="00626126" w:rsidRPr="00E37E6F" w:rsidRDefault="00626126" w:rsidP="006261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>Обмен опытом работы.</w:t>
      </w:r>
    </w:p>
    <w:p w:rsidR="00626126" w:rsidRPr="00E37E6F" w:rsidRDefault="00626126" w:rsidP="006261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>Открытые воспитательные мероприятия.</w:t>
      </w:r>
    </w:p>
    <w:p w:rsidR="00626126" w:rsidRPr="00E37E6F" w:rsidRDefault="00626126" w:rsidP="006261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>Педагогические советы.</w:t>
      </w:r>
    </w:p>
    <w:p w:rsidR="00626126" w:rsidRPr="00E37E6F" w:rsidRDefault="00626126" w:rsidP="006261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>Координация работы методических объединений.</w:t>
      </w:r>
    </w:p>
    <w:p w:rsidR="00626126" w:rsidRPr="00E37E6F" w:rsidRDefault="00626126" w:rsidP="00626126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E37E6F">
        <w:rPr>
          <w:rFonts w:ascii="Times New Roman" w:hAnsi="Times New Roman"/>
          <w:i/>
          <w:iCs/>
          <w:sz w:val="24"/>
          <w:szCs w:val="24"/>
        </w:rPr>
        <w:t xml:space="preserve">Работа с </w:t>
      </w:r>
      <w:proofErr w:type="gramStart"/>
      <w:r w:rsidRPr="00E37E6F">
        <w:rPr>
          <w:rFonts w:ascii="Times New Roman" w:hAnsi="Times New Roman"/>
          <w:i/>
          <w:iCs/>
          <w:sz w:val="24"/>
          <w:szCs w:val="24"/>
        </w:rPr>
        <w:t>обучающимися</w:t>
      </w:r>
      <w:proofErr w:type="gramEnd"/>
      <w:r w:rsidRPr="00E37E6F">
        <w:rPr>
          <w:rFonts w:ascii="Times New Roman" w:hAnsi="Times New Roman"/>
          <w:i/>
          <w:iCs/>
          <w:sz w:val="24"/>
          <w:szCs w:val="24"/>
        </w:rPr>
        <w:t xml:space="preserve"> творческих объединений</w:t>
      </w:r>
    </w:p>
    <w:p w:rsidR="00626126" w:rsidRPr="00E37E6F" w:rsidRDefault="00626126" w:rsidP="00626126">
      <w:pPr>
        <w:numPr>
          <w:ilvl w:val="0"/>
          <w:numId w:val="2"/>
        </w:numPr>
        <w:tabs>
          <w:tab w:val="clear" w:pos="2040"/>
        </w:tabs>
        <w:spacing w:after="0" w:line="240" w:lineRule="auto"/>
        <w:ind w:left="126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 xml:space="preserve">   Организация КТД.</w:t>
      </w:r>
    </w:p>
    <w:p w:rsidR="00626126" w:rsidRPr="00E37E6F" w:rsidRDefault="00626126" w:rsidP="00626126">
      <w:pPr>
        <w:numPr>
          <w:ilvl w:val="0"/>
          <w:numId w:val="2"/>
        </w:numPr>
        <w:tabs>
          <w:tab w:val="clear" w:pos="2040"/>
        </w:tabs>
        <w:spacing w:after="0" w:line="240" w:lineRule="auto"/>
        <w:ind w:left="126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E37E6F">
        <w:rPr>
          <w:rFonts w:ascii="Times New Roman" w:hAnsi="Times New Roman"/>
          <w:sz w:val="24"/>
          <w:szCs w:val="24"/>
        </w:rPr>
        <w:t xml:space="preserve">   Индивидуальная работа с </w:t>
      </w:r>
      <w:proofErr w:type="gramStart"/>
      <w:r w:rsidRPr="00E37E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37E6F">
        <w:rPr>
          <w:rFonts w:ascii="Times New Roman" w:hAnsi="Times New Roman"/>
          <w:sz w:val="24"/>
          <w:szCs w:val="24"/>
        </w:rPr>
        <w:t>.</w:t>
      </w:r>
    </w:p>
    <w:p w:rsidR="00626126" w:rsidRPr="00E37E6F" w:rsidRDefault="00626126" w:rsidP="00626126">
      <w:pPr>
        <w:spacing w:after="0"/>
        <w:ind w:right="-1"/>
        <w:jc w:val="both"/>
        <w:rPr>
          <w:rFonts w:ascii="Times New Roman" w:hAnsi="Times New Roman"/>
          <w:i/>
          <w:iCs/>
          <w:sz w:val="24"/>
          <w:szCs w:val="24"/>
        </w:rPr>
      </w:pPr>
      <w:r w:rsidRPr="00E37E6F">
        <w:rPr>
          <w:rFonts w:ascii="Times New Roman" w:hAnsi="Times New Roman"/>
          <w:i/>
          <w:iCs/>
          <w:sz w:val="24"/>
          <w:szCs w:val="24"/>
        </w:rPr>
        <w:t>Сотрудничество и координация деятельности с родителями</w:t>
      </w:r>
    </w:p>
    <w:p w:rsidR="00626126" w:rsidRPr="00E37E6F" w:rsidRDefault="00626126" w:rsidP="00626126">
      <w:pPr>
        <w:spacing w:after="0"/>
        <w:ind w:right="-1"/>
        <w:jc w:val="both"/>
        <w:rPr>
          <w:rFonts w:ascii="Times New Roman" w:hAnsi="Times New Roman"/>
          <w:i/>
          <w:iCs/>
          <w:sz w:val="24"/>
          <w:szCs w:val="24"/>
        </w:rPr>
      </w:pPr>
      <w:r w:rsidRPr="00E37E6F">
        <w:rPr>
          <w:rFonts w:ascii="Times New Roman" w:hAnsi="Times New Roman"/>
          <w:i/>
          <w:iCs/>
          <w:sz w:val="24"/>
          <w:szCs w:val="24"/>
        </w:rPr>
        <w:t>Работа с социумом</w:t>
      </w:r>
    </w:p>
    <w:p w:rsidR="00626126" w:rsidRPr="00E37E6F" w:rsidRDefault="00626126" w:rsidP="00626126">
      <w:pPr>
        <w:ind w:right="-1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37E6F">
        <w:rPr>
          <w:rFonts w:ascii="Times New Roman" w:hAnsi="Times New Roman"/>
          <w:b/>
          <w:bCs/>
          <w:i/>
          <w:iCs/>
          <w:sz w:val="24"/>
          <w:szCs w:val="24"/>
        </w:rPr>
        <w:t>Структура управленческой деятельности</w:t>
      </w:r>
    </w:p>
    <w:p w:rsidR="00626126" w:rsidRPr="00E37E6F" w:rsidRDefault="001D7DA5" w:rsidP="00626126">
      <w:pPr>
        <w:ind w:right="-1"/>
        <w:jc w:val="center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2" type="#_x0000_t176" style="position:absolute;left:0;text-align:left;margin-left:203.5pt;margin-top:-9.15pt;width:120.5pt;height:48.65pt;z-index:251673600" fillcolor="#fc0">
            <v:textbox style="mso-next-textbox:#_x0000_s1072">
              <w:txbxContent>
                <w:p w:rsidR="000A79D0" w:rsidRPr="004B684A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Общее собрание учреждения</w:t>
                  </w:r>
                </w:p>
              </w:txbxContent>
            </v:textbox>
            <w10:anchorlock/>
          </v:shape>
        </w:pict>
      </w:r>
    </w:p>
    <w:p w:rsidR="00626126" w:rsidRPr="00E37E6F" w:rsidRDefault="001D7DA5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312pt;margin-top:10.95pt;width:44.7pt;height:22.55pt;z-index:251675648" o:connectortype="straight">
            <v:stroke endarrow="block"/>
          </v:shape>
        </w:pict>
      </w: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 id="_x0000_s1073" type="#_x0000_t32" style="position:absolute;left:0;text-align:left;margin-left:135pt;margin-top:10.95pt;width:68.5pt;height:22.55pt;flip:x;z-index:251674624" o:connectortype="straight">
            <v:stroke endarrow="block"/>
          </v:shape>
        </w:pict>
      </w:r>
    </w:p>
    <w:p w:rsidR="00626126" w:rsidRPr="00E37E6F" w:rsidRDefault="00626126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</w:p>
    <w:p w:rsidR="00626126" w:rsidRPr="00E37E6F" w:rsidRDefault="001D7DA5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 id="_x0000_s1077" type="#_x0000_t32" style="position:absolute;left:0;text-align:left;margin-left:378pt;margin-top:25.2pt;width:0;height:23.3pt;z-index:251678720" o:connectortype="straight">
            <v:stroke endarrow="block"/>
          </v:shape>
        </w:pict>
      </w: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 id="_x0000_s1076" type="#_x0000_t32" style="position:absolute;left:0;text-align:left;margin-left:149.7pt;margin-top:25.2pt;width:31.5pt;height:23.3pt;z-index:251677696" o:connectortype="straight">
            <v:stroke endarrow="block"/>
          </v:shape>
        </w:pict>
      </w:r>
      <w:r>
        <w:rPr>
          <w:rFonts w:ascii="Times New Roman" w:hAnsi="Times New Roman"/>
          <w:i/>
          <w:iCs/>
          <w:noProof/>
          <w:color w:val="E36C0A" w:themeColor="accent6" w:themeShade="BF"/>
          <w:sz w:val="28"/>
          <w:szCs w:val="28"/>
          <w:lang w:eastAsia="ru-RU"/>
        </w:rPr>
        <w:pict>
          <v:shape id="_x0000_s1075" type="#_x0000_t32" style="position:absolute;left:0;text-align:left;margin-left:68.7pt;margin-top:25.2pt;width:18.75pt;height:12.05pt;flip:x;z-index:251676672" o:connectortype="straight">
            <v:stroke endarrow="block"/>
          </v:shape>
        </w:pict>
      </w:r>
    </w:p>
    <w:p w:rsidR="00626126" w:rsidRPr="00E37E6F" w:rsidRDefault="001D7DA5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 w:rsidRPr="001D7DA5">
        <w:rPr>
          <w:noProof/>
          <w:color w:val="E36C0A" w:themeColor="accent6" w:themeShade="BF"/>
          <w:lang w:eastAsia="ru-RU"/>
        </w:rPr>
        <w:pict>
          <v:shape id="_x0000_s1065" type="#_x0000_t176" style="position:absolute;left:0;text-align:left;margin-left:63.45pt;margin-top:-52pt;width:114pt;height:48.7pt;z-index:251666432" fillcolor="#fc0">
            <v:textbox style="mso-next-textbox:#_x0000_s1065">
              <w:txbxContent>
                <w:p w:rsidR="000A79D0" w:rsidRPr="004B684A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Управляющий совет</w:t>
                  </w:r>
                </w:p>
              </w:txbxContent>
            </v:textbox>
            <w10:anchorlock/>
          </v:shape>
        </w:pict>
      </w:r>
    </w:p>
    <w:p w:rsidR="00626126" w:rsidRPr="00E37E6F" w:rsidRDefault="00626126" w:rsidP="00626126">
      <w:pPr>
        <w:ind w:right="-1"/>
        <w:jc w:val="center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 w:rsidRPr="00E37E6F"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  <w:t xml:space="preserve">   </w:t>
      </w:r>
    </w:p>
    <w:p w:rsidR="00626126" w:rsidRPr="00E37E6F" w:rsidRDefault="001D7DA5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 w:rsidRPr="001D7DA5">
        <w:rPr>
          <w:noProof/>
          <w:color w:val="E36C0A" w:themeColor="accent6" w:themeShade="BF"/>
          <w:lang w:eastAsia="ru-RU"/>
        </w:rPr>
        <w:pict>
          <v:line id="_x0000_s1071" style="position:absolute;left:0;text-align:left;z-index:251672576" from="36pt,70.95pt" to="36pt,100.95pt">
            <v:stroke endarrow="block"/>
            <w10:anchorlock/>
          </v:line>
        </w:pict>
      </w:r>
    </w:p>
    <w:p w:rsidR="00626126" w:rsidRPr="00E37E6F" w:rsidRDefault="001D7DA5" w:rsidP="00626126">
      <w:pPr>
        <w:tabs>
          <w:tab w:val="left" w:pos="5625"/>
        </w:tabs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 w:rsidRPr="001D7DA5">
        <w:rPr>
          <w:noProof/>
          <w:color w:val="E36C0A" w:themeColor="accent6" w:themeShade="BF"/>
          <w:lang w:eastAsia="ru-RU"/>
        </w:rPr>
        <w:pict>
          <v:shape id="_x0000_s1064" type="#_x0000_t176" style="position:absolute;left:0;text-align:left;margin-left:306pt;margin-top:6.45pt;width:132pt;height:54pt;z-index:251665408" fillcolor="lime">
            <v:textbox style="mso-next-textbox:#_x0000_s1064">
              <w:txbxContent>
                <w:p w:rsidR="000A79D0" w:rsidRPr="00F2447D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Методические объединения</w:t>
                  </w:r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shape id="_x0000_s1059" type="#_x0000_t176" style="position:absolute;left:0;text-align:left;margin-left:2in;margin-top:6.45pt;width:120pt;height:36pt;z-index:251660288" fillcolor="aqua">
            <v:textbox style="mso-next-textbox:#_x0000_s1059">
              <w:txbxContent>
                <w:p w:rsidR="000A79D0" w:rsidRPr="00F2447D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 xml:space="preserve">Совет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</w:rPr>
                    <w:t>обучающихся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</w:rPr>
                    <w:t xml:space="preserve"> учреждения</w:t>
                  </w:r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shape id="_x0000_s1063" type="#_x0000_t176" style="position:absolute;left:0;text-align:left;margin-left:306pt;margin-top:-65.55pt;width:138pt;height:36pt;z-index:251664384" fillcolor="#9c0">
            <v:textbox style="mso-next-textbox:#_x0000_s1063">
              <w:txbxContent>
                <w:p w:rsidR="000A79D0" w:rsidRPr="004B684A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Методический совет</w:t>
                  </w:r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shape id="_x0000_s1060" type="#_x0000_t176" style="position:absolute;left:0;text-align:left;margin-left:135pt;margin-top:-65.55pt;width:132pt;height:36pt;z-index:251661312" fillcolor="#3cc">
            <v:textbox style="mso-next-textbox:#_x0000_s1060">
              <w:txbxContent>
                <w:p w:rsidR="000A79D0" w:rsidRPr="00F2447D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F2447D">
                    <w:rPr>
                      <w:rFonts w:ascii="Times New Roman" w:hAnsi="Times New Roman"/>
                      <w:b/>
                      <w:bCs/>
                    </w:rPr>
                    <w:t xml:space="preserve">Общее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 xml:space="preserve">собрание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</w:rPr>
                    <w:t>обучающихся</w:t>
                  </w:r>
                  <w:proofErr w:type="gramEnd"/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shape id="_x0000_s1061" type="#_x0000_t176" style="position:absolute;left:0;text-align:left;margin-left:-18pt;margin-top:6.45pt;width:114pt;height:36pt;z-index:251662336" fillcolor="#f9c">
            <v:textbox style="mso-next-textbox:#_x0000_s1061">
              <w:txbxContent>
                <w:p w:rsidR="000A79D0" w:rsidRPr="00F2447D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Родительский комитет</w:t>
                  </w:r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shape id="_x0000_s1062" type="#_x0000_t176" style="position:absolute;left:0;text-align:left;margin-left:-18pt;margin-top:-76.8pt;width:114pt;height:56.5pt;z-index:251663360" fillcolor="fuchsia">
            <v:textbox style="mso-next-textbox:#_x0000_s1062">
              <w:txbxContent>
                <w:p w:rsidR="000A79D0" w:rsidRPr="004B684A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Общее родительское собрание</w:t>
                  </w:r>
                </w:p>
              </w:txbxContent>
            </v:textbox>
            <w10:anchorlock/>
          </v:shape>
        </w:pict>
      </w:r>
      <w:r w:rsidR="00626126" w:rsidRPr="00E37E6F"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  <w:tab/>
      </w:r>
    </w:p>
    <w:p w:rsidR="00626126" w:rsidRPr="00E37E6F" w:rsidRDefault="001D7DA5" w:rsidP="00626126">
      <w:pPr>
        <w:ind w:right="-1"/>
        <w:jc w:val="both"/>
        <w:rPr>
          <w:rFonts w:ascii="Times New Roman" w:hAnsi="Times New Roman"/>
          <w:i/>
          <w:iCs/>
          <w:color w:val="E36C0A" w:themeColor="accent6" w:themeShade="BF"/>
          <w:sz w:val="28"/>
          <w:szCs w:val="28"/>
        </w:rPr>
      </w:pPr>
      <w:r w:rsidRPr="001D7DA5">
        <w:rPr>
          <w:noProof/>
          <w:color w:val="E36C0A" w:themeColor="accent6" w:themeShade="BF"/>
          <w:lang w:eastAsia="ru-RU"/>
        </w:rPr>
        <w:pict>
          <v:shape id="_x0000_s1066" type="#_x0000_t176" style="position:absolute;left:0;text-align:left;margin-left:312pt;margin-top:-166.05pt;width:120.5pt;height:48.65pt;z-index:251667456" fillcolor="#fc0">
            <v:textbox style="mso-next-textbox:#_x0000_s1066">
              <w:txbxContent>
                <w:p w:rsidR="000A79D0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Педагогический</w:t>
                  </w:r>
                </w:p>
                <w:p w:rsidR="000A79D0" w:rsidRPr="004B684A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овет</w:t>
                  </w:r>
                  <w:proofErr w:type="spellEnd"/>
                  <w:proofErr w:type="gramEnd"/>
                </w:p>
              </w:txbxContent>
            </v:textbox>
            <w10:anchorlock/>
          </v:shape>
        </w:pict>
      </w:r>
    </w:p>
    <w:p w:rsidR="00626126" w:rsidRPr="00E37E6F" w:rsidRDefault="001D7DA5" w:rsidP="00626126">
      <w:pPr>
        <w:tabs>
          <w:tab w:val="left" w:pos="1080"/>
        </w:tabs>
        <w:ind w:firstLine="720"/>
        <w:jc w:val="both"/>
        <w:rPr>
          <w:rFonts w:ascii="Times New Roman" w:hAnsi="Times New Roman"/>
          <w:b/>
          <w:bCs/>
          <w:i/>
          <w:iCs/>
          <w:color w:val="E36C0A" w:themeColor="accent6" w:themeShade="BF"/>
          <w:sz w:val="20"/>
          <w:szCs w:val="20"/>
        </w:rPr>
      </w:pPr>
      <w:r w:rsidRPr="001D7DA5">
        <w:rPr>
          <w:noProof/>
          <w:color w:val="E36C0A" w:themeColor="accent6" w:themeShade="BF"/>
          <w:lang w:eastAsia="ru-RU"/>
        </w:rPr>
        <w:pict>
          <v:shape id="_x0000_s1070" type="#_x0000_t176" style="position:absolute;left:0;text-align:left;margin-left:-18pt;margin-top:15.4pt;width:114pt;height:69pt;z-index:251671552" fillcolor="#f9c">
            <v:textbox style="mso-next-textbox:#_x0000_s1070">
              <w:txbxContent>
                <w:p w:rsidR="000A79D0" w:rsidRPr="00F2447D" w:rsidRDefault="000A79D0" w:rsidP="00626126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Родительские собрания в творческих объединениях</w:t>
                  </w:r>
                </w:p>
              </w:txbxContent>
            </v:textbox>
            <w10:anchorlock/>
          </v:shape>
        </w:pict>
      </w:r>
      <w:r w:rsidRPr="001D7DA5">
        <w:rPr>
          <w:noProof/>
          <w:color w:val="E36C0A" w:themeColor="accent6" w:themeShade="BF"/>
          <w:lang w:eastAsia="ru-RU"/>
        </w:rPr>
        <w:pict>
          <v:line id="_x0000_s1067" style="position:absolute;left:0;text-align:left;z-index:251668480" from="36pt,-100.9pt" to="36pt,-52.9pt">
            <v:stroke endarrow="block"/>
            <w10:anchorlock/>
          </v:line>
        </w:pict>
      </w:r>
      <w:r w:rsidRPr="001D7DA5">
        <w:rPr>
          <w:noProof/>
          <w:color w:val="E36C0A" w:themeColor="accent6" w:themeShade="BF"/>
          <w:lang w:eastAsia="ru-RU"/>
        </w:rPr>
        <w:pict>
          <v:line id="_x0000_s1069" style="position:absolute;left:0;text-align:left;z-index:251670528" from="378pt,-82.9pt" to="378pt,-52.9pt">
            <v:stroke endarrow="block"/>
            <w10:anchorlock/>
          </v:line>
        </w:pict>
      </w:r>
      <w:r w:rsidRPr="001D7DA5">
        <w:rPr>
          <w:noProof/>
          <w:color w:val="E36C0A" w:themeColor="accent6" w:themeShade="BF"/>
          <w:lang w:eastAsia="ru-RU"/>
        </w:rPr>
        <w:pict>
          <v:line id="_x0000_s1068" style="position:absolute;left:0;text-align:left;z-index:251669504" from="207pt,-82.9pt" to="207pt,-52.9pt">
            <v:stroke endarrow="block"/>
            <w10:anchorlock/>
          </v:line>
        </w:pict>
      </w:r>
    </w:p>
    <w:p w:rsidR="00924B7B" w:rsidRDefault="00626126" w:rsidP="0062612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br/>
      </w:r>
    </w:p>
    <w:p w:rsidR="00924B7B" w:rsidRDefault="00924B7B" w:rsidP="0062612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924B7B" w:rsidRDefault="00924B7B" w:rsidP="0062612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924B7B" w:rsidRDefault="00924B7B" w:rsidP="0062612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Режим работы учреждения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Режим работы Дома детского творчества определяется Типовым положением об учреждении дополнительного образования детей, Уставом Дома детского творчества и Правилами внутреннего трудового распорядка, утвержденными директором Дома детского творчества.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7E6F">
        <w:rPr>
          <w:rFonts w:ascii="Times New Roman" w:hAnsi="Times New Roman"/>
          <w:sz w:val="24"/>
          <w:szCs w:val="24"/>
        </w:rPr>
        <w:t xml:space="preserve">Учебный год в Учреждении начинается с 1 сентября, если этот день приходится на выходной, то в этом случае учебный год начинается в первый, следующий за ним рабочий день. Учреждение организует работу с детьми в течение всего календарного года: в период каникул объединения могут продолжать работать с переменным составом (по приказу директора) по реализации дополнительной образовательной программы или использовать это время для проведения воспитательных массовых мероприятий; Учреждение приказом директора может переходить на летний режим работы (работа профильных лагерей, поисковых отрядов, исследовательская, творческая деятельность </w:t>
      </w:r>
      <w:r w:rsidRPr="00E37E6F">
        <w:rPr>
          <w:rFonts w:ascii="Times New Roman" w:hAnsi="Times New Roman"/>
          <w:sz w:val="24"/>
          <w:szCs w:val="24"/>
        </w:rPr>
        <w:lastRenderedPageBreak/>
        <w:t>детей с последующими отчетами в начале нового учебного года). Продолжительность учебного года в учреждении составляет – не менее 36 учебных недель.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8"/>
          <w:szCs w:val="28"/>
        </w:rPr>
        <w:t xml:space="preserve"> </w:t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Расписание занятий учебных групп и коллективов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формируется на основании комплектования, штатного расписания, режима работы Дома детского творчества и включает в себя указание: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Ф.И.О. педагога;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наименование объединения;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количество </w:t>
      </w:r>
      <w:proofErr w:type="gramStart"/>
      <w:r w:rsidRPr="00E37E6F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места проведения занятий (помещение); </w:t>
      </w:r>
    </w:p>
    <w:p w:rsidR="00626126" w:rsidRPr="00E37E6F" w:rsidRDefault="00626126" w:rsidP="0062612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времени проведения занятий (с перечислением дней недели).</w:t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Учебно-материальная база Дома детского творчества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Всего в Доме детского творчества:</w:t>
      </w:r>
    </w:p>
    <w:p w:rsidR="00626126" w:rsidRPr="00E37E6F" w:rsidRDefault="00626126" w:rsidP="00626126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5 учебных кабинетов;</w:t>
      </w:r>
    </w:p>
    <w:p w:rsidR="00626126" w:rsidRPr="00E37E6F" w:rsidRDefault="00626126" w:rsidP="00626126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мастерская; </w:t>
      </w:r>
    </w:p>
    <w:p w:rsidR="00626126" w:rsidRPr="00E37E6F" w:rsidRDefault="00626126" w:rsidP="00626126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методический кабинет;</w:t>
      </w:r>
    </w:p>
    <w:p w:rsidR="00626126" w:rsidRPr="00E37E6F" w:rsidRDefault="00626126" w:rsidP="00626126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актовый  зал для проведения досуговых мероприятий (численностью до 50     человек);</w:t>
      </w:r>
    </w:p>
    <w:p w:rsidR="00626126" w:rsidRPr="00E37E6F" w:rsidRDefault="00626126" w:rsidP="00626126">
      <w:pPr>
        <w:numPr>
          <w:ilvl w:val="0"/>
          <w:numId w:val="3"/>
        </w:num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спортивная площадка.</w:t>
      </w:r>
    </w:p>
    <w:p w:rsidR="00626126" w:rsidRPr="00E37E6F" w:rsidRDefault="00626126" w:rsidP="00626126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b/>
          <w:i/>
          <w:sz w:val="24"/>
          <w:szCs w:val="24"/>
          <w:lang w:eastAsia="ru-RU"/>
        </w:rPr>
        <w:t>Организация образовательного процесса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Модель образовательной деятельности Дома детского творчества определяется его целями и задачами как учреждения дополнительного образования детей, определёнными в Уставе, и выстроена с учётом перспектив развития дополнительного образования на ближайшие годы.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Программное поле Дома детского творчества представляет собой системное единство, объединяющее программы разного порядка, назначения, способов реализации.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Общую стратегию развития учреждения в многообразии всех видов свойственной ему деятельности определяет Программа развития, разработанная на 5 лет (2015-2019 гг.).  В данной Программе указаны основные направления функционирования и развития учреждения в целом, механизмы их реализации, прогнозируемые результаты. Она позволяет сконцентрировать ресурсный потенциал Дома детского творчества, создавать перспективу в развитии каждого направления деятельности, повышать качество образования в учреждении.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По отношению к сфере образовательной деятельности, Программа определяет методологию формирования программного поля Дома детского творчества, формы и технологии реализации содержания образовательной деятельности, содержание и формы интеграции различных типов дополнительных образовательных программ, содержание и формы взаимодействия Дома детского творчества с внешними учреждениями образования, культуры и спорта.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Программа развития Дома детского творчества является стратегическим документом, определяющим  основные пути развития учреждения, активно внедряющим инновационные проекты и программы. </w:t>
      </w:r>
    </w:p>
    <w:p w:rsidR="00626126" w:rsidRPr="00924B7B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Образовательная деятельность Дома детского творчества строится в рамках  3 направленностей, зафиксированных в Лицензии Дома детского творчества (принципы отнесения образовательных программ к направленностям соответствуют целям, задачам,</w:t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924B7B">
        <w:rPr>
          <w:rFonts w:ascii="Times New Roman" w:hAnsi="Times New Roman"/>
          <w:sz w:val="24"/>
          <w:szCs w:val="24"/>
          <w:lang w:eastAsia="ru-RU"/>
        </w:rPr>
        <w:t>ожидаемым результатам, зафиксированным в программах Дома детского творчества).</w:t>
      </w:r>
      <w:r w:rsidRPr="00924B7B">
        <w:rPr>
          <w:rFonts w:ascii="Times New Roman" w:hAnsi="Times New Roman"/>
          <w:sz w:val="24"/>
          <w:szCs w:val="24"/>
          <w:lang w:eastAsia="ru-RU"/>
        </w:rPr>
        <w:br/>
      </w:r>
      <w:r w:rsidRPr="00924B7B">
        <w:rPr>
          <w:rFonts w:ascii="Times New Roman" w:hAnsi="Times New Roman"/>
          <w:b/>
          <w:i/>
          <w:sz w:val="24"/>
          <w:szCs w:val="24"/>
          <w:lang w:eastAsia="ru-RU"/>
        </w:rPr>
        <w:t>Количество детских объединений по направлениям:</w:t>
      </w:r>
    </w:p>
    <w:p w:rsidR="00626126" w:rsidRPr="00574B0A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4B0A">
        <w:rPr>
          <w:rFonts w:ascii="Times New Roman" w:hAnsi="Times New Roman"/>
          <w:sz w:val="24"/>
          <w:szCs w:val="24"/>
          <w:lang w:eastAsia="ru-RU"/>
        </w:rPr>
        <w:t xml:space="preserve">Художественное </w:t>
      </w:r>
      <w:r w:rsidR="00054885" w:rsidRPr="00574B0A">
        <w:rPr>
          <w:rFonts w:ascii="Times New Roman" w:hAnsi="Times New Roman"/>
          <w:sz w:val="24"/>
          <w:szCs w:val="24"/>
          <w:lang w:eastAsia="ru-RU"/>
        </w:rPr>
        <w:t>–</w:t>
      </w:r>
      <w:r w:rsidRPr="00574B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29</w:t>
      </w:r>
      <w:r w:rsidR="00054885" w:rsidRPr="00574B0A">
        <w:rPr>
          <w:rFonts w:ascii="Times New Roman" w:hAnsi="Times New Roman"/>
          <w:sz w:val="24"/>
          <w:szCs w:val="24"/>
          <w:lang w:eastAsia="ru-RU"/>
        </w:rPr>
        <w:t>.</w:t>
      </w:r>
      <w:r w:rsidRPr="00574B0A">
        <w:rPr>
          <w:rFonts w:ascii="Times New Roman" w:hAnsi="Times New Roman"/>
          <w:sz w:val="24"/>
          <w:szCs w:val="24"/>
          <w:lang w:eastAsia="ru-RU"/>
        </w:rPr>
        <w:br/>
        <w:t xml:space="preserve">Социально-педагогическое </w:t>
      </w:r>
      <w:r w:rsidR="00054885" w:rsidRPr="00574B0A">
        <w:rPr>
          <w:rFonts w:ascii="Times New Roman" w:hAnsi="Times New Roman"/>
          <w:sz w:val="24"/>
          <w:szCs w:val="24"/>
          <w:lang w:eastAsia="ru-RU"/>
        </w:rPr>
        <w:t>–</w:t>
      </w:r>
      <w:r w:rsidRPr="00574B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8</w:t>
      </w:r>
      <w:r w:rsidR="00054885" w:rsidRPr="00574B0A">
        <w:rPr>
          <w:rFonts w:ascii="Times New Roman" w:hAnsi="Times New Roman"/>
          <w:sz w:val="24"/>
          <w:szCs w:val="24"/>
          <w:lang w:eastAsia="ru-RU"/>
        </w:rPr>
        <w:t>.</w:t>
      </w:r>
      <w:r w:rsidRPr="00574B0A">
        <w:rPr>
          <w:rFonts w:ascii="Times New Roman" w:hAnsi="Times New Roman"/>
          <w:sz w:val="24"/>
          <w:szCs w:val="24"/>
          <w:lang w:eastAsia="ru-RU"/>
        </w:rPr>
        <w:br/>
        <w:t xml:space="preserve">Техническое  -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10.</w:t>
      </w:r>
      <w:r w:rsidRPr="00574B0A">
        <w:rPr>
          <w:rFonts w:ascii="Times New Roman" w:hAnsi="Times New Roman"/>
          <w:b/>
          <w:i/>
          <w:sz w:val="24"/>
          <w:szCs w:val="24"/>
          <w:lang w:eastAsia="ru-RU"/>
        </w:rPr>
        <w:br/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соответствии с уровнем  обучения освоения предметных общеобразовательных (общеразвивающих)  программ, определяются: численный и возрастной состав детского объединения, длительность реализации программ, виды детского объединения. </w:t>
      </w:r>
    </w:p>
    <w:p w:rsidR="00626126" w:rsidRPr="00574B0A" w:rsidRDefault="00626126" w:rsidP="00626126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574B0A">
        <w:rPr>
          <w:rFonts w:ascii="Times New Roman" w:hAnsi="Times New Roman"/>
          <w:b/>
          <w:i/>
          <w:sz w:val="24"/>
          <w:szCs w:val="24"/>
          <w:lang w:eastAsia="ru-RU"/>
        </w:rPr>
        <w:t xml:space="preserve">Характеристика общеобразовательных (общеразвивающих) программ: </w:t>
      </w:r>
      <w:r w:rsidRPr="00574B0A">
        <w:rPr>
          <w:rFonts w:ascii="Times New Roman" w:hAnsi="Times New Roman"/>
          <w:sz w:val="24"/>
          <w:szCs w:val="24"/>
          <w:lang w:eastAsia="ru-RU"/>
        </w:rPr>
        <w:br/>
        <w:t xml:space="preserve">В Доме детского творчества реализуется </w:t>
      </w: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74B0A"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26</w:t>
      </w: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 об</w:t>
      </w:r>
      <w:r w:rsidR="00054885"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щеоб</w:t>
      </w: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разовательны</w:t>
      </w:r>
      <w:r w:rsid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х</w:t>
      </w: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 </w:t>
      </w:r>
      <w:r w:rsidR="00054885"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(общеразвивающи</w:t>
      </w:r>
      <w:r w:rsid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х</w:t>
      </w:r>
      <w:r w:rsidR="00054885"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) </w:t>
      </w:r>
      <w:r w:rsid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программ</w:t>
      </w: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74B0A">
        <w:rPr>
          <w:rFonts w:ascii="Times New Roman" w:hAnsi="Times New Roman"/>
          <w:sz w:val="24"/>
          <w:szCs w:val="24"/>
          <w:lang w:eastAsia="ru-RU"/>
        </w:rPr>
        <w:t xml:space="preserve"> по следующим направленностям:</w:t>
      </w:r>
    </w:p>
    <w:p w:rsidR="00626126" w:rsidRPr="00574B0A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</w:t>
      </w:r>
      <w:r w:rsidRPr="00574B0A">
        <w:rPr>
          <w:rFonts w:ascii="Times New Roman" w:hAnsi="Times New Roman"/>
          <w:sz w:val="24"/>
          <w:szCs w:val="24"/>
        </w:rPr>
        <w:t>художественное  - 1</w:t>
      </w:r>
      <w:r w:rsidR="00574B0A" w:rsidRPr="00574B0A">
        <w:rPr>
          <w:rFonts w:ascii="Times New Roman" w:hAnsi="Times New Roman"/>
          <w:sz w:val="24"/>
          <w:szCs w:val="24"/>
        </w:rPr>
        <w:t>9</w:t>
      </w:r>
      <w:r w:rsidRPr="00574B0A">
        <w:rPr>
          <w:rFonts w:ascii="Times New Roman" w:hAnsi="Times New Roman"/>
          <w:sz w:val="24"/>
          <w:szCs w:val="24"/>
        </w:rPr>
        <w:t>;</w:t>
      </w:r>
      <w:r w:rsidRPr="00574B0A">
        <w:rPr>
          <w:rFonts w:ascii="Times New Roman" w:hAnsi="Times New Roman"/>
          <w:sz w:val="24"/>
          <w:szCs w:val="24"/>
        </w:rPr>
        <w:tab/>
      </w:r>
    </w:p>
    <w:p w:rsidR="00626126" w:rsidRPr="00574B0A" w:rsidRDefault="00903A54" w:rsidP="00626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74B0A">
        <w:rPr>
          <w:rFonts w:ascii="Times New Roman" w:hAnsi="Times New Roman"/>
          <w:sz w:val="24"/>
          <w:szCs w:val="24"/>
        </w:rPr>
        <w:t xml:space="preserve"> техническое         </w:t>
      </w:r>
      <w:r w:rsidR="00626126" w:rsidRPr="00574B0A">
        <w:rPr>
          <w:rFonts w:ascii="Times New Roman" w:hAnsi="Times New Roman"/>
          <w:sz w:val="24"/>
          <w:szCs w:val="24"/>
        </w:rPr>
        <w:t xml:space="preserve">-  </w:t>
      </w:r>
      <w:r w:rsidR="00574B0A" w:rsidRPr="00574B0A">
        <w:rPr>
          <w:rFonts w:ascii="Times New Roman" w:hAnsi="Times New Roman"/>
          <w:sz w:val="24"/>
          <w:szCs w:val="24"/>
        </w:rPr>
        <w:t>3</w:t>
      </w:r>
      <w:r w:rsidR="00626126" w:rsidRPr="00574B0A">
        <w:rPr>
          <w:rFonts w:ascii="Times New Roman" w:hAnsi="Times New Roman"/>
          <w:sz w:val="24"/>
          <w:szCs w:val="24"/>
        </w:rPr>
        <w:t>;</w:t>
      </w:r>
    </w:p>
    <w:p w:rsidR="00626126" w:rsidRPr="00574B0A" w:rsidRDefault="00626126" w:rsidP="00626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4B0A">
        <w:rPr>
          <w:rFonts w:ascii="Times New Roman" w:hAnsi="Times New Roman"/>
          <w:sz w:val="24"/>
          <w:szCs w:val="24"/>
        </w:rPr>
        <w:t xml:space="preserve"> социально-педагогическое      -  </w:t>
      </w:r>
      <w:r w:rsidR="00574B0A" w:rsidRPr="00574B0A">
        <w:rPr>
          <w:rFonts w:ascii="Times New Roman" w:hAnsi="Times New Roman"/>
          <w:sz w:val="24"/>
          <w:szCs w:val="24"/>
        </w:rPr>
        <w:t>4</w:t>
      </w:r>
      <w:r w:rsidRPr="00574B0A">
        <w:rPr>
          <w:rFonts w:ascii="Times New Roman" w:hAnsi="Times New Roman"/>
          <w:sz w:val="24"/>
          <w:szCs w:val="24"/>
        </w:rPr>
        <w:t>.</w:t>
      </w:r>
    </w:p>
    <w:p w:rsidR="00626126" w:rsidRPr="00574B0A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 форме составления:</w:t>
      </w:r>
      <w:r w:rsidRPr="00574B0A">
        <w:rPr>
          <w:rFonts w:ascii="Times New Roman" w:hAnsi="Times New Roman"/>
          <w:sz w:val="24"/>
          <w:szCs w:val="24"/>
          <w:lang w:eastAsia="ru-RU"/>
        </w:rPr>
        <w:br/>
        <w:t xml:space="preserve">авторские общеобразовательные (общеразвивающие)  программы -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6</w:t>
      </w:r>
      <w:r w:rsidRPr="00574B0A">
        <w:rPr>
          <w:rFonts w:ascii="Times New Roman" w:hAnsi="Times New Roman"/>
          <w:sz w:val="24"/>
          <w:szCs w:val="24"/>
          <w:lang w:eastAsia="ru-RU"/>
        </w:rPr>
        <w:t>;</w:t>
      </w:r>
    </w:p>
    <w:p w:rsidR="00626126" w:rsidRPr="00E37E6F" w:rsidRDefault="00D877BD" w:rsidP="00626126">
      <w:pPr>
        <w:spacing w:after="0" w:line="240" w:lineRule="auto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  <w:r w:rsidRPr="00574B0A">
        <w:rPr>
          <w:rFonts w:ascii="Times New Roman" w:hAnsi="Times New Roman"/>
          <w:sz w:val="24"/>
          <w:szCs w:val="24"/>
          <w:lang w:eastAsia="ru-RU"/>
        </w:rPr>
        <w:t>э</w:t>
      </w:r>
      <w:r w:rsidR="00626126" w:rsidRPr="00574B0A">
        <w:rPr>
          <w:rFonts w:ascii="Times New Roman" w:hAnsi="Times New Roman"/>
          <w:sz w:val="24"/>
          <w:szCs w:val="24"/>
          <w:lang w:eastAsia="ru-RU"/>
        </w:rPr>
        <w:t xml:space="preserve">кспериментальные общеобразовательные (общеразвивающие)  программы –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1</w:t>
      </w:r>
      <w:r w:rsidRPr="00574B0A">
        <w:rPr>
          <w:rFonts w:ascii="Times New Roman" w:hAnsi="Times New Roman"/>
          <w:sz w:val="24"/>
          <w:szCs w:val="24"/>
          <w:lang w:eastAsia="ru-RU"/>
        </w:rPr>
        <w:t>.</w:t>
      </w:r>
      <w:r w:rsidR="00626126" w:rsidRPr="00574B0A">
        <w:rPr>
          <w:rFonts w:ascii="Times New Roman" w:hAnsi="Times New Roman"/>
          <w:sz w:val="24"/>
          <w:szCs w:val="24"/>
          <w:lang w:eastAsia="ru-RU"/>
        </w:rPr>
        <w:br/>
      </w:r>
      <w:r w:rsidR="00626126" w:rsidRPr="00574B0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 продолжительности реализации:</w:t>
      </w:r>
      <w:r w:rsidR="00626126" w:rsidRPr="00574B0A">
        <w:rPr>
          <w:rFonts w:ascii="Times New Roman" w:hAnsi="Times New Roman"/>
          <w:sz w:val="24"/>
          <w:szCs w:val="24"/>
          <w:lang w:eastAsia="ru-RU"/>
        </w:rPr>
        <w:br/>
        <w:t xml:space="preserve">1 год – </w:t>
      </w:r>
      <w:r w:rsidRPr="00574B0A">
        <w:rPr>
          <w:rFonts w:ascii="Times New Roman" w:hAnsi="Times New Roman"/>
          <w:sz w:val="24"/>
          <w:szCs w:val="24"/>
          <w:lang w:eastAsia="ru-RU"/>
        </w:rPr>
        <w:t>6</w:t>
      </w:r>
      <w:r w:rsidR="00626126" w:rsidRPr="00574B0A">
        <w:rPr>
          <w:rFonts w:ascii="Times New Roman" w:hAnsi="Times New Roman"/>
          <w:sz w:val="24"/>
          <w:szCs w:val="24"/>
          <w:lang w:eastAsia="ru-RU"/>
        </w:rPr>
        <w:t xml:space="preserve"> программ,</w:t>
      </w:r>
    </w:p>
    <w:p w:rsidR="00626126" w:rsidRPr="00574B0A" w:rsidRDefault="00626126" w:rsidP="00626126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74B0A">
        <w:rPr>
          <w:rFonts w:ascii="Times New Roman" w:hAnsi="Times New Roman"/>
          <w:sz w:val="24"/>
          <w:szCs w:val="24"/>
          <w:lang w:eastAsia="ru-RU"/>
        </w:rPr>
        <w:t>2 года – 1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3</w:t>
      </w:r>
      <w:r w:rsidRPr="00574B0A">
        <w:rPr>
          <w:rFonts w:ascii="Times New Roman" w:hAnsi="Times New Roman"/>
          <w:sz w:val="24"/>
          <w:szCs w:val="24"/>
          <w:lang w:eastAsia="ru-RU"/>
        </w:rPr>
        <w:t xml:space="preserve"> программ,</w:t>
      </w:r>
      <w:r w:rsidRPr="00574B0A">
        <w:rPr>
          <w:rFonts w:ascii="Times New Roman" w:hAnsi="Times New Roman"/>
          <w:sz w:val="24"/>
          <w:szCs w:val="24"/>
          <w:lang w:eastAsia="ru-RU"/>
        </w:rPr>
        <w:br/>
        <w:t xml:space="preserve">3 года и более - </w:t>
      </w:r>
      <w:r w:rsidR="00574B0A" w:rsidRPr="00574B0A">
        <w:rPr>
          <w:rFonts w:ascii="Times New Roman" w:hAnsi="Times New Roman"/>
          <w:sz w:val="24"/>
          <w:szCs w:val="24"/>
          <w:lang w:eastAsia="ru-RU"/>
        </w:rPr>
        <w:t>7</w:t>
      </w:r>
      <w:r w:rsidRPr="00574B0A">
        <w:rPr>
          <w:rFonts w:ascii="Times New Roman" w:hAnsi="Times New Roman"/>
          <w:sz w:val="24"/>
          <w:szCs w:val="24"/>
          <w:lang w:eastAsia="ru-RU"/>
        </w:rPr>
        <w:t xml:space="preserve"> программ. </w:t>
      </w:r>
    </w:p>
    <w:p w:rsidR="00626126" w:rsidRPr="00105883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В МБУДО  «Дом  детского творчества» Валуйского </w:t>
      </w:r>
      <w:r w:rsidR="00CB6B35" w:rsidRPr="00E37E6F">
        <w:rPr>
          <w:rFonts w:ascii="Times New Roman" w:hAnsi="Times New Roman"/>
          <w:sz w:val="24"/>
          <w:szCs w:val="24"/>
          <w:lang w:eastAsia="ru-RU"/>
        </w:rPr>
        <w:t>в 201</w:t>
      </w:r>
      <w:r w:rsidR="00E37E6F" w:rsidRPr="00E37E6F">
        <w:rPr>
          <w:rFonts w:ascii="Times New Roman" w:hAnsi="Times New Roman"/>
          <w:sz w:val="24"/>
          <w:szCs w:val="24"/>
          <w:lang w:eastAsia="ru-RU"/>
        </w:rPr>
        <w:t>7</w:t>
      </w:r>
      <w:r w:rsidR="00CB6B35" w:rsidRPr="00E37E6F">
        <w:rPr>
          <w:rFonts w:ascii="Times New Roman" w:hAnsi="Times New Roman"/>
          <w:sz w:val="24"/>
          <w:szCs w:val="24"/>
          <w:lang w:eastAsia="ru-RU"/>
        </w:rPr>
        <w:t>-201</w:t>
      </w:r>
      <w:r w:rsidR="00E37E6F" w:rsidRPr="00E37E6F">
        <w:rPr>
          <w:rFonts w:ascii="Times New Roman" w:hAnsi="Times New Roman"/>
          <w:sz w:val="24"/>
          <w:szCs w:val="24"/>
          <w:lang w:eastAsia="ru-RU"/>
        </w:rPr>
        <w:t>8</w:t>
      </w:r>
      <w:r w:rsidR="00CB6B35" w:rsidRPr="00E37E6F">
        <w:rPr>
          <w:rFonts w:ascii="Times New Roman" w:hAnsi="Times New Roman"/>
          <w:sz w:val="24"/>
          <w:szCs w:val="24"/>
          <w:lang w:eastAsia="ru-RU"/>
        </w:rPr>
        <w:t xml:space="preserve"> учебном году</w:t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105883">
        <w:rPr>
          <w:rFonts w:ascii="Times New Roman" w:hAnsi="Times New Roman"/>
          <w:sz w:val="24"/>
          <w:szCs w:val="24"/>
          <w:lang w:eastAsia="ru-RU"/>
        </w:rPr>
        <w:t>существ</w:t>
      </w:r>
      <w:r w:rsidR="00CB6B35" w:rsidRPr="00105883">
        <w:rPr>
          <w:rFonts w:ascii="Times New Roman" w:hAnsi="Times New Roman"/>
          <w:sz w:val="24"/>
          <w:szCs w:val="24"/>
          <w:lang w:eastAsia="ru-RU"/>
        </w:rPr>
        <w:t>овало</w:t>
      </w:r>
      <w:r w:rsidRPr="001058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05883" w:rsidRPr="00105883">
        <w:rPr>
          <w:rFonts w:ascii="Times New Roman" w:hAnsi="Times New Roman"/>
          <w:sz w:val="24"/>
          <w:szCs w:val="24"/>
          <w:lang w:eastAsia="ru-RU"/>
        </w:rPr>
        <w:t>1</w:t>
      </w:r>
      <w:r w:rsidR="00105883">
        <w:rPr>
          <w:rFonts w:ascii="Times New Roman" w:hAnsi="Times New Roman"/>
          <w:sz w:val="24"/>
          <w:szCs w:val="24"/>
          <w:lang w:eastAsia="ru-RU"/>
        </w:rPr>
        <w:t>4</w:t>
      </w:r>
      <w:r w:rsidRPr="00105883">
        <w:rPr>
          <w:rFonts w:ascii="Times New Roman" w:hAnsi="Times New Roman"/>
          <w:sz w:val="24"/>
          <w:szCs w:val="24"/>
          <w:lang w:eastAsia="ru-RU"/>
        </w:rPr>
        <w:t xml:space="preserve"> творческих коллективов, занимающихся с детьми вокальным</w:t>
      </w:r>
      <w:r w:rsidR="00105883" w:rsidRPr="00105883">
        <w:rPr>
          <w:rFonts w:ascii="Times New Roman" w:hAnsi="Times New Roman"/>
          <w:sz w:val="24"/>
          <w:szCs w:val="24"/>
          <w:lang w:eastAsia="ru-RU"/>
        </w:rPr>
        <w:t>, хоровым, сольным пением  и  хореографическим искусствам</w:t>
      </w:r>
      <w:r w:rsidRPr="00105883">
        <w:rPr>
          <w:rFonts w:ascii="Times New Roman" w:hAnsi="Times New Roman"/>
          <w:sz w:val="24"/>
          <w:szCs w:val="24"/>
          <w:lang w:eastAsia="ru-RU"/>
        </w:rPr>
        <w:t>:</w:t>
      </w:r>
    </w:p>
    <w:p w:rsidR="00626126" w:rsidRPr="00E37E6F" w:rsidRDefault="000D2F42" w:rsidP="000D2F42">
      <w:pPr>
        <w:spacing w:after="0" w:line="240" w:lineRule="auto"/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066925" cy="1895475"/>
            <wp:effectExtent l="19050" t="0" r="9525" b="0"/>
            <wp:docPr id="10" name="Рисунок 3" descr="D:\Фотографии\1 мая. Фото Шаповалова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1 мая. Фото Шаповалова\IMG_1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126" w:rsidRPr="00E37E6F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3165475" cy="1895475"/>
            <wp:effectExtent l="19050" t="0" r="0" b="0"/>
            <wp:docPr id="11" name="Рисунок 4" descr="C:\Users\Пользователь\Desktop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4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54" cy="18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</w:pPr>
    </w:p>
    <w:p w:rsidR="00626126" w:rsidRDefault="00626126" w:rsidP="000D2F42">
      <w:pPr>
        <w:spacing w:after="0" w:line="240" w:lineRule="auto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br/>
      </w:r>
      <w:r w:rsidR="000D2F42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400300" cy="2226469"/>
            <wp:effectExtent l="19050" t="0" r="0" b="0"/>
            <wp:docPr id="12" name="Рисунок 5" descr="D:\Фотографии\коллекция фото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коллекция фото\IMG_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F42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t xml:space="preserve">          </w:t>
      </w:r>
      <w:r w:rsidR="000D2F42" w:rsidRPr="000D2F42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1885950" cy="2228850"/>
            <wp:effectExtent l="19050" t="0" r="0" b="0"/>
            <wp:docPr id="14" name="Рисунок 6" descr="D:\Фотографии\конкурс вокал 2018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конкурс вокал 2018\IMG_4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5B" w:rsidRPr="00E37E6F" w:rsidRDefault="00DB3E5B" w:rsidP="000D2F42">
      <w:pPr>
        <w:spacing w:after="0" w:line="240" w:lineRule="auto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На уровне учреждения соответствие общеобразовательных (общеразвивающих) программ Дома детского творчества установленным требованиям подтверждено обязательной </w:t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процедурой утверждения программ и их допущения к реализации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Данная процедура фиксируется протоколом заседания Педагогического совета Дома детского творчества и отражена на титульном листе программы (номер протокола </w:t>
      </w:r>
      <w:r w:rsidRPr="00E37E6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Педагогического совета,  номер приказа учреждения, подпись директора, печать учреждения). </w:t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>Представленный механизм установления соответствия общеобразовательных (общеразвивающих) программ Дома детского творчества нормативным требованиям свидетельствует о наличии в учреждении системного подхода к процессу подтверждения его программной продукции требованиям качества.</w:t>
      </w:r>
    </w:p>
    <w:p w:rsidR="00626126" w:rsidRPr="00E37E6F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Образовательный процесс осуществляется на основании и в соответствии со следующими  нормативными документами Дома детского творчества: </w:t>
      </w:r>
      <w:r w:rsidRPr="00E37E6F">
        <w:rPr>
          <w:rFonts w:ascii="Times New Roman" w:hAnsi="Times New Roman"/>
          <w:sz w:val="24"/>
        </w:rPr>
        <w:t xml:space="preserve">локальные акты Учреждения, образовательная программа ОУ, программа развития ОУ, воспитательная система ОУ «Возрождение», Учебный план, приказы директора по организации образовательного процесса; а также банка данных по обобщению опыта педагогов ОУ, материалов МО художественного и декоративно-прикладного направлений, Школы педагогического мастерства, методических рекомендаций по проведению занятий в системе дополнительного образования, дополнительных образовательных программ педагогов </w:t>
      </w:r>
      <w:proofErr w:type="spellStart"/>
      <w:r w:rsidRPr="00E37E6F">
        <w:rPr>
          <w:rFonts w:ascii="Times New Roman" w:hAnsi="Times New Roman"/>
          <w:sz w:val="24"/>
        </w:rPr>
        <w:t>д</w:t>
      </w:r>
      <w:proofErr w:type="spellEnd"/>
      <w:r w:rsidRPr="00E37E6F">
        <w:rPr>
          <w:rFonts w:ascii="Times New Roman" w:hAnsi="Times New Roman"/>
          <w:sz w:val="24"/>
        </w:rPr>
        <w:t xml:space="preserve">/о, рабочих программ, программ деятельности. </w:t>
      </w:r>
    </w:p>
    <w:p w:rsidR="00626126" w:rsidRPr="000C7211" w:rsidRDefault="00626126" w:rsidP="000C721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Все образовательные направленности в соответствии с программным полем Дома детского творчества обеспечены методическими и дидактическими материалами. В основном, это методические пособия для детей и педагогов, методические разработки к отдельным темам общеобразовательных (общеразвивающих) программ, методические рекомендации для педагогов по организации учебного процесса, раздаточный материал, таблицы, наглядные пособия, макеты, тесты и т.д. </w:t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  <w:br/>
      </w:r>
    </w:p>
    <w:p w:rsidR="00476B6F" w:rsidRPr="00E37E6F" w:rsidRDefault="00DB3E5B" w:rsidP="00230038">
      <w:pPr>
        <w:spacing w:after="0" w:line="240" w:lineRule="auto"/>
        <w:ind w:firstLine="540"/>
        <w:jc w:val="center"/>
        <w:rPr>
          <w:rFonts w:ascii="Times New Roman" w:hAnsi="Times New Roman"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662463" cy="1905000"/>
            <wp:effectExtent l="19050" t="0" r="4537" b="0"/>
            <wp:docPr id="15" name="Рисунок 7" descr="D:\Фотографии\Мастер-класс по проекту 2017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Мастер-класс по проекту 2017\DSC04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6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038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1" name="Рисунок 2" descr="D:\Фотографии\ФОТО на 24.0418\День мастера 14.11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 на 24.0418\День мастера 14.11.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t xml:space="preserve">Повышение эффективности и качества образовательного процесса, рост профессиональной компетентности педагогических работников Дома детского творчества – </w:t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основная цель деятельности методической службы.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Реализуя поставленную цель, методическая  служба Дома детского творчества ведет непрерывное повышение профессионального роста педагогических работников </w:t>
      </w:r>
      <w:proofErr w:type="gramStart"/>
      <w:r w:rsidRPr="00E37E6F">
        <w:rPr>
          <w:rFonts w:ascii="Times New Roman" w:hAnsi="Times New Roman"/>
          <w:sz w:val="24"/>
          <w:szCs w:val="24"/>
          <w:lang w:eastAsia="ru-RU"/>
        </w:rPr>
        <w:t>через</w:t>
      </w:r>
      <w:proofErr w:type="gram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626126" w:rsidRPr="00E37E6F" w:rsidRDefault="00626126" w:rsidP="006261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 xml:space="preserve">      </w:t>
      </w: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работу Методических объединений</w:t>
      </w:r>
    </w:p>
    <w:p w:rsidR="00626126" w:rsidRPr="00E37E6F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работу творческих групп по проблеме учреждения  и по направлениям деятельности </w:t>
      </w:r>
    </w:p>
    <w:p w:rsidR="00626126" w:rsidRPr="00E37E6F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работу Школы педагогического мастерства  </w:t>
      </w:r>
    </w:p>
    <w:p w:rsidR="00626126" w:rsidRPr="00E37E6F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E37E6F">
        <w:rPr>
          <w:rFonts w:ascii="Times New Roman" w:hAnsi="Times New Roman"/>
          <w:sz w:val="24"/>
          <w:szCs w:val="24"/>
          <w:lang w:eastAsia="ru-RU"/>
        </w:rPr>
        <w:t>взаимопосещения</w:t>
      </w:r>
      <w:proofErr w:type="spellEnd"/>
      <w:r w:rsidRPr="00E37E6F">
        <w:rPr>
          <w:rFonts w:ascii="Times New Roman" w:hAnsi="Times New Roman"/>
          <w:sz w:val="24"/>
          <w:szCs w:val="24"/>
          <w:lang w:eastAsia="ru-RU"/>
        </w:rPr>
        <w:t xml:space="preserve"> занятий с последующим анализом, открытые занятия </w:t>
      </w:r>
    </w:p>
    <w:p w:rsidR="00626126" w:rsidRPr="00E37E6F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проведение мастер-классов по направлениям деятельности </w:t>
      </w:r>
    </w:p>
    <w:p w:rsidR="00626126" w:rsidRPr="00E37E6F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организация самообразования педагогических работников </w:t>
      </w:r>
    </w:p>
    <w:p w:rsidR="00626126" w:rsidRDefault="00626126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eastAsia="Times New Roman" w:hAnsi="Symbol"/>
          <w:sz w:val="24"/>
          <w:szCs w:val="24"/>
          <w:lang w:eastAsia="ru-RU"/>
        </w:rPr>
        <w:t></w:t>
      </w:r>
      <w:r w:rsidRPr="00E37E6F">
        <w:rPr>
          <w:rFonts w:ascii="Times New Roman" w:hAnsi="Times New Roman"/>
          <w:sz w:val="24"/>
          <w:szCs w:val="24"/>
          <w:lang w:eastAsia="ru-RU"/>
        </w:rPr>
        <w:t xml:space="preserve">  индивидуальные и групповые консультации </w:t>
      </w:r>
    </w:p>
    <w:p w:rsidR="00230038" w:rsidRPr="00E37E6F" w:rsidRDefault="00230038" w:rsidP="0062612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626126" w:rsidRPr="00E37E6F" w:rsidRDefault="00626126" w:rsidP="00626126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7E6F">
        <w:rPr>
          <w:rFonts w:ascii="Times New Roman" w:hAnsi="Times New Roman"/>
          <w:sz w:val="24"/>
          <w:szCs w:val="24"/>
          <w:lang w:eastAsia="ru-RU"/>
        </w:rPr>
        <w:lastRenderedPageBreak/>
        <w:br/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Основными показателями результативности деятельности методической службы за 201</w:t>
      </w:r>
      <w:r w:rsid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7</w:t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-201</w:t>
      </w:r>
      <w:r w:rsid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8</w:t>
      </w:r>
      <w:r w:rsidRPr="00E37E6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 учебный год являются:</w:t>
      </w:r>
    </w:p>
    <w:p w:rsidR="00626126" w:rsidRPr="00E37E6F" w:rsidRDefault="00626126" w:rsidP="006261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26126" w:rsidRPr="00590EC0" w:rsidRDefault="00626126" w:rsidP="00D9782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90EC0">
        <w:rPr>
          <w:rFonts w:ascii="Times New Roman" w:hAnsi="Times New Roman"/>
          <w:b/>
          <w:sz w:val="24"/>
          <w:szCs w:val="24"/>
          <w:u w:val="single"/>
        </w:rPr>
        <w:t>Достижения педагогов</w:t>
      </w:r>
    </w:p>
    <w:p w:rsidR="00626126" w:rsidRPr="00E37E6F" w:rsidRDefault="00626126" w:rsidP="00626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/>
          <w:color w:val="E36C0A" w:themeColor="accent6" w:themeShade="BF"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939"/>
        <w:gridCol w:w="2023"/>
        <w:gridCol w:w="4252"/>
      </w:tblGrid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7220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220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7220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Ф.И. О. педагога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72200">
              <w:rPr>
                <w:rFonts w:ascii="Times New Roman" w:hAnsi="Times New Roman"/>
                <w:sz w:val="24"/>
                <w:szCs w:val="24"/>
              </w:rPr>
              <w:t xml:space="preserve"> областной конкурс общеобразовательных (общеразвивающих) программ по дополнительному образованию (для детей с ОВЗ)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Областной Пасхальный конкурс-фестиваль детского творчества «Радость души моей!»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Леонова Марина Вадимовна,</w:t>
            </w:r>
          </w:p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Резникова Евгения Евгеньевна,</w:t>
            </w:r>
          </w:p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Попова Яна Сергеевна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Региональная выставка-конкурс декоративно-прикладного творчества «Живые истоки»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Перекупнева Галина Анатольевна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Областной конкурс на лучший педагогический проект «Православная инициатива»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Леонова Марина Вадимовна,</w:t>
            </w:r>
          </w:p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Евдокимова Ольга Анатольевна,</w:t>
            </w:r>
          </w:p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2200">
              <w:rPr>
                <w:rFonts w:ascii="Times New Roman" w:hAnsi="Times New Roman"/>
                <w:sz w:val="24"/>
                <w:szCs w:val="24"/>
              </w:rPr>
              <w:t>Логачева</w:t>
            </w:r>
            <w:proofErr w:type="spellEnd"/>
            <w:r w:rsidRPr="00C72200">
              <w:rPr>
                <w:rFonts w:ascii="Times New Roman" w:hAnsi="Times New Roman"/>
                <w:sz w:val="24"/>
                <w:szCs w:val="24"/>
              </w:rPr>
              <w:t xml:space="preserve"> Юлия Анатольевна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tabs>
                <w:tab w:val="left" w:pos="6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конкурса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Тронза Наталья Ивановна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методических разработок, посвященный 100-летию системы дополнительного образования детей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C72200" w:rsidRPr="00C72200" w:rsidTr="000D2F42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 методических разработок, посвященный 100-летию системы дополнительного образования детей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200" w:rsidRPr="00C72200" w:rsidRDefault="00C72200" w:rsidP="00C72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00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</w:tbl>
    <w:p w:rsidR="00CB6B35" w:rsidRPr="00E37E6F" w:rsidRDefault="00CB6B35" w:rsidP="00626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  <w:lang w:eastAsia="ru-RU"/>
        </w:rPr>
      </w:pPr>
    </w:p>
    <w:p w:rsidR="00626126" w:rsidRPr="000A79D0" w:rsidRDefault="00626126" w:rsidP="00626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0A79D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Достижения </w:t>
      </w:r>
      <w:proofErr w:type="gramStart"/>
      <w:r w:rsidRPr="000A79D0">
        <w:rPr>
          <w:rFonts w:ascii="Times New Roman" w:hAnsi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</w:p>
    <w:p w:rsidR="00491B7A" w:rsidRDefault="00491B7A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/>
          <w:spacing w:val="7"/>
          <w:sz w:val="24"/>
          <w:szCs w:val="24"/>
        </w:rPr>
      </w:pPr>
      <w:proofErr w:type="gramStart"/>
      <w:r w:rsidRPr="000A79D0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0A79D0">
        <w:rPr>
          <w:rFonts w:ascii="Times New Roman" w:hAnsi="Times New Roman"/>
          <w:sz w:val="24"/>
          <w:szCs w:val="24"/>
        </w:rPr>
        <w:t xml:space="preserve"> МБУДО ДДТ Валуйского р-на</w:t>
      </w:r>
      <w:r w:rsidRPr="000A79D0">
        <w:rPr>
          <w:rFonts w:ascii="Times New Roman" w:hAnsi="Times New Roman"/>
          <w:spacing w:val="6"/>
          <w:sz w:val="24"/>
          <w:szCs w:val="24"/>
        </w:rPr>
        <w:t xml:space="preserve"> в 201</w:t>
      </w:r>
      <w:r w:rsidR="000A79D0" w:rsidRPr="000A79D0">
        <w:rPr>
          <w:rFonts w:ascii="Times New Roman" w:hAnsi="Times New Roman"/>
          <w:spacing w:val="6"/>
          <w:sz w:val="24"/>
          <w:szCs w:val="24"/>
        </w:rPr>
        <w:t>7</w:t>
      </w:r>
      <w:r w:rsidRPr="000A79D0">
        <w:rPr>
          <w:rFonts w:ascii="Times New Roman" w:hAnsi="Times New Roman"/>
          <w:spacing w:val="6"/>
          <w:sz w:val="24"/>
          <w:szCs w:val="24"/>
        </w:rPr>
        <w:t>-201</w:t>
      </w:r>
      <w:r w:rsidR="000A79D0" w:rsidRPr="000A79D0">
        <w:rPr>
          <w:rFonts w:ascii="Times New Roman" w:hAnsi="Times New Roman"/>
          <w:spacing w:val="6"/>
          <w:sz w:val="24"/>
          <w:szCs w:val="24"/>
        </w:rPr>
        <w:t>8</w:t>
      </w:r>
      <w:r w:rsidRPr="000A79D0">
        <w:rPr>
          <w:rFonts w:ascii="Times New Roman" w:hAnsi="Times New Roman"/>
          <w:spacing w:val="6"/>
          <w:sz w:val="24"/>
          <w:szCs w:val="24"/>
        </w:rPr>
        <w:t xml:space="preserve"> учебном году  </w:t>
      </w:r>
      <w:r w:rsidRPr="000A79D0">
        <w:rPr>
          <w:rFonts w:ascii="Times New Roman" w:hAnsi="Times New Roman"/>
          <w:spacing w:val="7"/>
          <w:sz w:val="24"/>
          <w:szCs w:val="24"/>
        </w:rPr>
        <w:t xml:space="preserve"> приняли участие в муниципальных, областных и региональных конкурсах.  Результатом участия являются следующие призовые места: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939"/>
        <w:gridCol w:w="1453"/>
        <w:gridCol w:w="2124"/>
        <w:gridCol w:w="2124"/>
      </w:tblGrid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95D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95D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95D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Ф.И. обучающегося, название творческого объединения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Ф.И.О. руководителя</w:t>
            </w:r>
          </w:p>
        </w:tc>
      </w:tr>
      <w:tr w:rsidR="00895D4D" w:rsidRPr="00895D4D" w:rsidTr="00895D4D">
        <w:trPr>
          <w:trHeight w:val="16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 xml:space="preserve">Региональный  этап  </w:t>
            </w:r>
            <w:r w:rsidRPr="00895D4D">
              <w:rPr>
                <w:rFonts w:ascii="Times New Roman" w:hAnsi="Times New Roman"/>
                <w:spacing w:val="10"/>
                <w:sz w:val="24"/>
                <w:szCs w:val="24"/>
              </w:rPr>
              <w:t>XVIII Всероссийской Творческой Ассамблеи «Адрес детства - Россия»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5D4D">
              <w:rPr>
                <w:rFonts w:ascii="Times New Roman" w:hAnsi="Times New Roman"/>
                <w:sz w:val="24"/>
                <w:szCs w:val="24"/>
              </w:rPr>
              <w:t>Веретельникова</w:t>
            </w:r>
            <w:proofErr w:type="spellEnd"/>
            <w:r w:rsidRPr="00895D4D">
              <w:rPr>
                <w:rFonts w:ascii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sz w:val="24"/>
                <w:szCs w:val="24"/>
              </w:rPr>
              <w:t xml:space="preserve">Региональная </w:t>
            </w:r>
            <w:r w:rsidRPr="00895D4D">
              <w:rPr>
                <w:rFonts w:ascii="Times New Roman" w:hAnsi="Times New Roman"/>
                <w:sz w:val="24"/>
                <w:szCs w:val="24"/>
              </w:rPr>
              <w:t>выставка - конкурс декоративно-прикладного творчества «Живые истоки</w:t>
            </w:r>
            <w:r w:rsidRPr="00895D4D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Style w:val="FontStyle15"/>
                <w:sz w:val="24"/>
                <w:szCs w:val="24"/>
              </w:rPr>
              <w:t>Перекупнева Галина Анатольевна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Региональный  этап  Всероссийского конкурса дополнительных общеобразовательных программ для одаренных детей и талантливой молодежи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Style w:val="FontStyle15"/>
                <w:sz w:val="24"/>
                <w:szCs w:val="24"/>
              </w:rPr>
              <w:t>Тронза Наталья Ивановна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Областной конкурс детского рисунка «Мои права и обязанности»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5D4D">
              <w:rPr>
                <w:rFonts w:ascii="Times New Roman" w:hAnsi="Times New Roman"/>
                <w:sz w:val="24"/>
                <w:szCs w:val="24"/>
              </w:rPr>
              <w:t>Веретельникова</w:t>
            </w:r>
            <w:proofErr w:type="spellEnd"/>
            <w:r w:rsidRPr="00895D4D">
              <w:rPr>
                <w:rFonts w:ascii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 xml:space="preserve">Областной  конкурса художественного слова «Мой край – </w:t>
            </w:r>
            <w:proofErr w:type="gramStart"/>
            <w:r w:rsidRPr="00895D4D">
              <w:rPr>
                <w:rFonts w:ascii="Times New Roman" w:hAnsi="Times New Roman"/>
                <w:sz w:val="24"/>
                <w:szCs w:val="24"/>
              </w:rPr>
              <w:t>родная</w:t>
            </w:r>
            <w:proofErr w:type="gramEnd"/>
            <w:r w:rsidRPr="00895D4D">
              <w:rPr>
                <w:rFonts w:ascii="Times New Roman" w:hAnsi="Times New Roman"/>
                <w:sz w:val="24"/>
                <w:szCs w:val="24"/>
              </w:rPr>
              <w:t xml:space="preserve"> Белгородчина»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Герасимов Артем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Style w:val="FontStyle15"/>
                <w:sz w:val="24"/>
                <w:szCs w:val="24"/>
              </w:rPr>
              <w:t>Леонова Марина Вадимовна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Областная выставка – конкурс декоративно-прикладного творчества «Рукотворная краса Белогорья»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Глотова Владислава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Style w:val="FontStyle15"/>
                <w:sz w:val="24"/>
                <w:szCs w:val="24"/>
              </w:rPr>
              <w:t>Перекупнева Галина Анатольевна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5D4D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gramEnd"/>
            <w:r w:rsidRPr="00895D4D">
              <w:rPr>
                <w:rFonts w:ascii="Times New Roman" w:hAnsi="Times New Roman"/>
                <w:sz w:val="24"/>
                <w:szCs w:val="24"/>
              </w:rPr>
              <w:t xml:space="preserve">  XII конкурса </w:t>
            </w:r>
          </w:p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студий и театров моды «Гармония»</w:t>
            </w:r>
          </w:p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коллектив  «Творческая мозаика»</w:t>
            </w:r>
          </w:p>
          <w:p w:rsidR="00895D4D" w:rsidRPr="00895D4D" w:rsidRDefault="00895D4D" w:rsidP="00C53F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 xml:space="preserve">Полозенко Ирина Викторовна, Иванчук Наталья Николаевна, </w:t>
            </w:r>
            <w:proofErr w:type="spellStart"/>
            <w:r w:rsidRPr="00895D4D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895D4D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Региональная выставка-конкурс «Под мирным небом России», посвященной 73-ей годовщине Победы в Великой Отечественной войне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Вострикова Инесса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Style w:val="FontStyle15"/>
                <w:sz w:val="24"/>
                <w:szCs w:val="24"/>
              </w:rPr>
              <w:t>Бахтинова Светлана Ивановна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Региональная выставка-конкурс «Под мирным небом России», посвященной 73-ей годовщине Победы в Великой Отечественной войне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Веретельникова</w:t>
            </w:r>
            <w:proofErr w:type="spellEnd"/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Style w:val="FontStyle15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</w:tc>
      </w:tr>
      <w:tr w:rsidR="00895D4D" w:rsidRPr="00895D4D" w:rsidTr="00895D4D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Региональная выставка-конкурс «Под мирным небом России», посвященной 73-ей годовщине Победы в Великой Отечественной войне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Стуканева</w:t>
            </w:r>
            <w:proofErr w:type="spellEnd"/>
          </w:p>
          <w:p w:rsidR="00895D4D" w:rsidRPr="00895D4D" w:rsidRDefault="00895D4D" w:rsidP="00C53F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D4D" w:rsidRPr="00895D4D" w:rsidRDefault="00895D4D" w:rsidP="00C53FED">
            <w:pPr>
              <w:rPr>
                <w:rFonts w:ascii="Times New Roman" w:hAnsi="Times New Roman"/>
                <w:sz w:val="24"/>
                <w:szCs w:val="24"/>
              </w:rPr>
            </w:pPr>
            <w:r w:rsidRPr="00895D4D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</w:tbl>
    <w:p w:rsidR="00491B7A" w:rsidRPr="00E37E6F" w:rsidRDefault="00491B7A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39"/>
        <w:gridCol w:w="1314"/>
        <w:gridCol w:w="2263"/>
        <w:gridCol w:w="2806"/>
      </w:tblGrid>
      <w:tr w:rsidR="002379AD" w:rsidRPr="002F7C56" w:rsidTr="002379AD">
        <w:trPr>
          <w:trHeight w:val="372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2F7C56" w:rsidRDefault="002379AD" w:rsidP="008D4B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7C56">
              <w:rPr>
                <w:rFonts w:ascii="Times New Roman" w:hAnsi="Times New Roman"/>
                <w:b/>
                <w:sz w:val="28"/>
                <w:szCs w:val="28"/>
              </w:rPr>
              <w:t>Муниципальные конкурсы</w:t>
            </w:r>
          </w:p>
        </w:tc>
      </w:tr>
      <w:tr w:rsidR="002379AD" w:rsidRPr="007E30B5" w:rsidTr="002379AD">
        <w:trPr>
          <w:trHeight w:val="540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"/>
                <w:sz w:val="24"/>
                <w:szCs w:val="24"/>
              </w:rPr>
              <w:t>М</w:t>
            </w:r>
            <w:r w:rsidRPr="007E30B5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униципальный  этап  </w:t>
            </w:r>
            <w:r w:rsidRPr="007E30B5">
              <w:rPr>
                <w:rFonts w:ascii="Times New Roman" w:hAnsi="Times New Roman"/>
                <w:sz w:val="24"/>
                <w:szCs w:val="24"/>
              </w:rPr>
              <w:t>регионального фотоконкурса «В объективе – лето»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9AD" w:rsidRPr="007E30B5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0B5">
              <w:rPr>
                <w:rFonts w:ascii="Times New Roman" w:hAnsi="Times New Roman"/>
              </w:rPr>
              <w:t xml:space="preserve">Иванчук Наталья Николаевна </w:t>
            </w:r>
          </w:p>
        </w:tc>
      </w:tr>
      <w:tr w:rsidR="002379AD" w:rsidRPr="007E30B5" w:rsidTr="002379AD">
        <w:trPr>
          <w:trHeight w:val="555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7E30B5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E30B5">
              <w:rPr>
                <w:rFonts w:ascii="Times New Roman" w:hAnsi="Times New Roman"/>
              </w:rPr>
              <w:t>Шаповалова</w:t>
            </w:r>
            <w:proofErr w:type="spellEnd"/>
            <w:r w:rsidRPr="007E30B5">
              <w:rPr>
                <w:rFonts w:ascii="Times New Roman" w:hAnsi="Times New Roman"/>
              </w:rPr>
              <w:t xml:space="preserve"> Татьяна Викторовна</w:t>
            </w:r>
          </w:p>
          <w:p w:rsidR="002379AD" w:rsidRPr="007E30B5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379AD" w:rsidRPr="007E30B5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tabs>
                <w:tab w:val="left" w:pos="6560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>Муниципальный этап регионального конкурса детского рисунка «Мир науки глазами детей»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E30B5">
              <w:rPr>
                <w:rFonts w:ascii="Times New Roman" w:hAnsi="Times New Roman"/>
              </w:rPr>
              <w:t>Веретельникова</w:t>
            </w:r>
            <w:proofErr w:type="spellEnd"/>
            <w:r w:rsidRPr="007E30B5">
              <w:rPr>
                <w:rFonts w:ascii="Times New Roman" w:hAnsi="Times New Roman"/>
              </w:rPr>
              <w:t xml:space="preserve"> Елизавета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</w:tc>
      </w:tr>
      <w:tr w:rsidR="002379AD" w:rsidRPr="00E132AE" w:rsidTr="002379AD">
        <w:trPr>
          <w:trHeight w:val="915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>Муниципальная выставка-конкурс детских поделок на тему правильного питания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E30B5">
              <w:rPr>
                <w:rFonts w:ascii="Times New Roman" w:hAnsi="Times New Roman"/>
                <w:sz w:val="24"/>
                <w:szCs w:val="24"/>
              </w:rPr>
              <w:t>Евтенко</w:t>
            </w:r>
            <w:proofErr w:type="spellEnd"/>
            <w:r w:rsidRPr="007E30B5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0B5">
              <w:rPr>
                <w:rFonts w:ascii="Times New Roman" w:hAnsi="Times New Roman"/>
                <w:sz w:val="24"/>
                <w:szCs w:val="24"/>
              </w:rPr>
              <w:t>Резникова Евгения Евгеньевна</w:t>
            </w:r>
          </w:p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9AD" w:rsidRPr="00E132AE" w:rsidTr="002379AD">
        <w:trPr>
          <w:trHeight w:val="660"/>
        </w:trPr>
        <w:tc>
          <w:tcPr>
            <w:tcW w:w="29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2AE">
              <w:rPr>
                <w:rFonts w:ascii="Times New Roman" w:hAnsi="Times New Roman"/>
                <w:sz w:val="24"/>
                <w:szCs w:val="24"/>
              </w:rPr>
              <w:t>Колычева</w:t>
            </w:r>
            <w:proofErr w:type="spellEnd"/>
            <w:r w:rsidRPr="00E13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2AE">
              <w:rPr>
                <w:rFonts w:ascii="Times New Roman" w:hAnsi="Times New Roman"/>
                <w:sz w:val="24"/>
                <w:szCs w:val="24"/>
              </w:rPr>
              <w:t>Сабина</w:t>
            </w:r>
            <w:proofErr w:type="spellEnd"/>
            <w:r w:rsidRPr="00E132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E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E132AE" w:rsidTr="002379AD">
        <w:trPr>
          <w:trHeight w:val="429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E">
              <w:rPr>
                <w:rFonts w:ascii="Times New Roman" w:hAnsi="Times New Roman"/>
                <w:sz w:val="24"/>
                <w:szCs w:val="24"/>
              </w:rPr>
              <w:t xml:space="preserve">Бондаренко Альбина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AE">
              <w:rPr>
                <w:rFonts w:ascii="Times New Roman" w:hAnsi="Times New Roman"/>
                <w:sz w:val="24"/>
                <w:szCs w:val="24"/>
              </w:rPr>
              <w:t>Попова Яна Сергеевна</w:t>
            </w:r>
          </w:p>
          <w:p w:rsidR="002379AD" w:rsidRPr="00E132AE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9AD" w:rsidRPr="004E03BD" w:rsidTr="002379AD">
        <w:trPr>
          <w:trHeight w:val="870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Муниципальный этап международного конкурса детского творчества «Красота Божьего мира»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>Веретельникова</w:t>
            </w:r>
            <w:proofErr w:type="spellEnd"/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 xml:space="preserve"> Елизавета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9AD" w:rsidRPr="004E03BD" w:rsidTr="002379AD">
        <w:trPr>
          <w:trHeight w:val="495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Вострикова Инесса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Бахтинова Светлана Ивановна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9AD" w:rsidRPr="004E03BD" w:rsidTr="002379AD">
        <w:trPr>
          <w:trHeight w:val="829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этап </w:t>
            </w:r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 xml:space="preserve">региональной 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>выставки - конкурса декоративно-прикладного творчества «Живые истоки</w:t>
            </w:r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Бахтинова Светлана Ивановна</w:t>
            </w:r>
          </w:p>
        </w:tc>
      </w:tr>
      <w:tr w:rsidR="002379AD" w:rsidRPr="004E03BD" w:rsidTr="002379AD">
        <w:trPr>
          <w:trHeight w:val="567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  <w:tr w:rsidR="002379AD" w:rsidRPr="004E03BD" w:rsidTr="002379AD">
        <w:trPr>
          <w:trHeight w:val="651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Муниципальный  этап  I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областного Фестиваля детского художественного творчества «Шаг к успеху» для детей-инвалидов и детей с ограниченными возможностями здоровья»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Герасимов Артем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4E03BD" w:rsidTr="002379AD">
        <w:trPr>
          <w:trHeight w:val="1545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Букаренко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Попова Яна Сергеевна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4E03B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Международного конкурса детского рисунка «Дружная планета»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Сухомлинова Анастасия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Некрасова Людмила Алексеевна</w:t>
            </w:r>
          </w:p>
        </w:tc>
      </w:tr>
      <w:tr w:rsidR="002379AD" w:rsidRPr="004E03BD" w:rsidTr="002379AD">
        <w:trPr>
          <w:trHeight w:val="750"/>
        </w:trPr>
        <w:tc>
          <w:tcPr>
            <w:tcW w:w="29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Костенко Анастасия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Резникова Евгения Евгеньевна</w:t>
            </w:r>
          </w:p>
        </w:tc>
      </w:tr>
      <w:tr w:rsidR="002379AD" w:rsidRPr="004E03BD" w:rsidTr="002379AD">
        <w:trPr>
          <w:trHeight w:val="70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Шевченко Алина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Муниципальный этап областной благотворительной акции «Доброе сердце разделит боль».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Колычева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Сабина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XII конкурса 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студий и театров моды «Гармония»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коллектив  «Творческая мозаика»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Полозенко Ирина Викторовна, Иванчук Наталья Николаевна, 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IX фестиваля школьных хоров 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«Поющее детство                          Номинация «Академический хор»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хоровой коллектив МБУДО ДДТ Валуйского р-на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Тронза Наталья Ивановна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 конкурса юных вокалистов «Музыкальный  калейдоскоп 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Белгородчины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 w:rsidRPr="004E03B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Грищенко Альбина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Тронза Наталья Ивановна</w:t>
            </w:r>
          </w:p>
        </w:tc>
      </w:tr>
      <w:tr w:rsidR="002379AD" w:rsidRPr="004E03BD" w:rsidTr="002379AD">
        <w:trPr>
          <w:trHeight w:val="551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 конкурса художественного слова «Мой край – </w:t>
            </w:r>
            <w:proofErr w:type="gramStart"/>
            <w:r w:rsidRPr="004E03BD">
              <w:rPr>
                <w:rFonts w:ascii="Times New Roman" w:hAnsi="Times New Roman"/>
                <w:sz w:val="24"/>
                <w:szCs w:val="24"/>
              </w:rPr>
              <w:t>родная</w:t>
            </w:r>
            <w:proofErr w:type="gram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Белгородчина»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Герасимов Артем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4E03BD" w:rsidTr="002379AD">
        <w:trPr>
          <w:trHeight w:val="844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Евтенко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Валерия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Резникова Евгения Евгеньевна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этап </w:t>
            </w:r>
            <w:r w:rsidRPr="004E03BD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областного конкурса </w:t>
            </w:r>
          </w:p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патриотической песни «Я люблю тебя, Россия!»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Ансамбль «Ассорти» </w:t>
            </w:r>
          </w:p>
          <w:p w:rsidR="002379AD" w:rsidRPr="004E03BD" w:rsidRDefault="002379AD" w:rsidP="008D4BB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Тронза Наталья Ивановна</w:t>
            </w:r>
          </w:p>
        </w:tc>
      </w:tr>
      <w:tr w:rsidR="002379AD" w:rsidRPr="004E03BD" w:rsidTr="002379AD">
        <w:trPr>
          <w:trHeight w:val="577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Муниципальный этап областной выставки – конкурса декоративно-прикладного творчества «Рукотворная краса Белогорья»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Евтенко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Валерия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Попова Яна Сергеевна</w:t>
            </w:r>
          </w:p>
        </w:tc>
      </w:tr>
      <w:tr w:rsidR="002379AD" w:rsidRPr="004E03BD" w:rsidTr="002379AD">
        <w:trPr>
          <w:trHeight w:val="854"/>
        </w:trPr>
        <w:tc>
          <w:tcPr>
            <w:tcW w:w="29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Юрковская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Перекупнева Галина Анатольевна</w:t>
            </w:r>
          </w:p>
        </w:tc>
      </w:tr>
      <w:tr w:rsidR="002379AD" w:rsidRPr="004E03BD" w:rsidTr="002379AD">
        <w:trPr>
          <w:trHeight w:val="413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Литвинова Полина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Полозенко Ирина Викторовна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>Муниципальный этап областного конкурса детского рисунка (заочный этап) «Мои права и обязанности»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Веретельникова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Некрасова Людмила  Алексеевна</w:t>
            </w:r>
          </w:p>
        </w:tc>
      </w:tr>
      <w:tr w:rsidR="002379AD" w:rsidRPr="004E03BD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4E03BD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областного  конкурса современного танца «В вихре танца».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хореографический коллектив  «Импульс»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</w:tr>
      <w:tr w:rsidR="002379AD" w:rsidRPr="004E03BD" w:rsidTr="002379AD">
        <w:trPr>
          <w:trHeight w:val="840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Муниципальный  этап </w:t>
            </w:r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 xml:space="preserve">областного 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>Пасхального      конкурса-фестиваля</w:t>
            </w:r>
            <w:r w:rsidRPr="004E03BD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4E03BD">
              <w:rPr>
                <w:rFonts w:ascii="Times New Roman" w:hAnsi="Times New Roman"/>
                <w:sz w:val="24"/>
                <w:szCs w:val="24"/>
              </w:rPr>
              <w:t>детского творчества «Радость души моей!»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03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E03BD">
              <w:rPr>
                <w:rFonts w:ascii="Times New Roman" w:hAnsi="Times New Roman"/>
                <w:sz w:val="24"/>
                <w:szCs w:val="24"/>
              </w:rPr>
              <w:t>Коцуба</w:t>
            </w:r>
            <w:proofErr w:type="spellEnd"/>
            <w:r w:rsidRPr="004E03BD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 Некрасова Людмила Алексеевна</w:t>
            </w:r>
          </w:p>
        </w:tc>
      </w:tr>
      <w:tr w:rsidR="002379AD" w:rsidRPr="004E03BD" w:rsidTr="002379AD">
        <w:trPr>
          <w:trHeight w:val="799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03BD">
              <w:rPr>
                <w:rFonts w:ascii="Times New Roman" w:hAnsi="Times New Roman"/>
                <w:sz w:val="24"/>
                <w:szCs w:val="24"/>
              </w:rPr>
              <w:t>Потанина Виктория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4E03BD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BD">
              <w:rPr>
                <w:rStyle w:val="FontStyle15"/>
                <w:sz w:val="24"/>
                <w:szCs w:val="24"/>
              </w:rPr>
              <w:t>Перекупнева Галина Анатольевна</w:t>
            </w:r>
          </w:p>
        </w:tc>
      </w:tr>
      <w:tr w:rsidR="002379AD" w:rsidRPr="00074B1F" w:rsidTr="002379AD">
        <w:trPr>
          <w:trHeight w:val="720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конкурса для детей и молодёжи «Помним! Славим! Гордимся!», </w:t>
            </w:r>
            <w:proofErr w:type="gramStart"/>
            <w:r w:rsidRPr="00074B1F">
              <w:rPr>
                <w:rFonts w:ascii="Times New Roman" w:hAnsi="Times New Roman"/>
                <w:sz w:val="24"/>
                <w:szCs w:val="24"/>
              </w:rPr>
              <w:t>посвященного</w:t>
            </w:r>
            <w:proofErr w:type="gramEnd"/>
            <w:r w:rsidRPr="00074B1F">
              <w:rPr>
                <w:rFonts w:ascii="Times New Roman" w:hAnsi="Times New Roman"/>
                <w:sz w:val="24"/>
                <w:szCs w:val="24"/>
              </w:rPr>
              <w:t xml:space="preserve"> 75-летию  Курской битвы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074B1F">
              <w:rPr>
                <w:rFonts w:ascii="Times New Roman" w:hAnsi="Times New Roman"/>
                <w:sz w:val="24"/>
                <w:szCs w:val="24"/>
              </w:rPr>
              <w:t>Куцаков</w:t>
            </w:r>
            <w:proofErr w:type="spellEnd"/>
            <w:r w:rsidRPr="00074B1F">
              <w:rPr>
                <w:rFonts w:ascii="Times New Roman" w:hAnsi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Некрасова Людмила  Алексеевна</w:t>
            </w:r>
          </w:p>
        </w:tc>
      </w:tr>
      <w:tr w:rsidR="002379AD" w:rsidRPr="00074B1F" w:rsidTr="002379AD">
        <w:trPr>
          <w:trHeight w:val="795"/>
        </w:trPr>
        <w:tc>
          <w:tcPr>
            <w:tcW w:w="29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Мандрыченко Анастасия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Бахтинова Светлана Ивановна</w:t>
            </w:r>
          </w:p>
        </w:tc>
      </w:tr>
      <w:tr w:rsidR="002379AD" w:rsidRPr="00074B1F" w:rsidTr="002379AD">
        <w:trPr>
          <w:trHeight w:val="570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Резникова Ирина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843B7C" w:rsidTr="002379AD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Муниципальный этап областно</w:t>
            </w:r>
            <w:r>
              <w:rPr>
                <w:rFonts w:ascii="Times New Roman" w:hAnsi="Times New Roman"/>
                <w:sz w:val="24"/>
                <w:szCs w:val="24"/>
              </w:rPr>
              <w:t>й выставки детского технического творчества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Техностарт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посвященной 65-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образования Белгородской области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2847D6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7D6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Горбаль Иван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B7C">
              <w:rPr>
                <w:rFonts w:ascii="Times New Roman" w:hAnsi="Times New Roman"/>
                <w:sz w:val="24"/>
                <w:szCs w:val="24"/>
              </w:rPr>
              <w:t>Плехов</w:t>
            </w:r>
            <w:proofErr w:type="spellEnd"/>
            <w:r w:rsidRPr="00843B7C">
              <w:rPr>
                <w:rFonts w:ascii="Times New Roman" w:hAnsi="Times New Roman"/>
                <w:sz w:val="24"/>
                <w:szCs w:val="24"/>
              </w:rPr>
              <w:t xml:space="preserve"> Владимир Иванович</w:t>
            </w:r>
          </w:p>
        </w:tc>
      </w:tr>
      <w:tr w:rsidR="002379AD" w:rsidRPr="00843B7C" w:rsidTr="002379AD">
        <w:trPr>
          <w:trHeight w:val="690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Муниципальный  этап</w:t>
            </w:r>
            <w:r w:rsidRPr="00843B7C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 xml:space="preserve">  </w:t>
            </w:r>
            <w:r w:rsidRPr="00843B7C">
              <w:rPr>
                <w:rFonts w:ascii="Times New Roman" w:hAnsi="Times New Roman"/>
                <w:spacing w:val="10"/>
                <w:sz w:val="24"/>
                <w:szCs w:val="24"/>
              </w:rPr>
              <w:t>XVIII Всероссийской Творческой Ассамблеи «Адрес детства - Россия»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843B7C">
              <w:rPr>
                <w:rFonts w:ascii="Times New Roman" w:hAnsi="Times New Roman"/>
                <w:sz w:val="24"/>
                <w:szCs w:val="24"/>
              </w:rPr>
              <w:t>Юрковская</w:t>
            </w:r>
            <w:proofErr w:type="spellEnd"/>
            <w:r w:rsidRPr="00843B7C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Перекупнева Галина Анатольевна</w:t>
            </w:r>
          </w:p>
        </w:tc>
      </w:tr>
      <w:tr w:rsidR="002379AD" w:rsidRPr="00843B7C" w:rsidTr="002379AD">
        <w:trPr>
          <w:trHeight w:val="615"/>
        </w:trPr>
        <w:tc>
          <w:tcPr>
            <w:tcW w:w="29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Волошина Татьяна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Бахтинова Светлана Ивановна</w:t>
            </w:r>
          </w:p>
        </w:tc>
      </w:tr>
      <w:tr w:rsidR="002379AD" w:rsidRPr="00843B7C" w:rsidTr="002379AD">
        <w:trPr>
          <w:trHeight w:val="474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Default="002379AD" w:rsidP="008D4B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B7C">
              <w:rPr>
                <w:rFonts w:ascii="Times New Roman" w:hAnsi="Times New Roman"/>
                <w:sz w:val="24"/>
                <w:szCs w:val="24"/>
              </w:rPr>
              <w:t>Веретельникова</w:t>
            </w:r>
            <w:proofErr w:type="spellEnd"/>
            <w:r w:rsidRPr="00843B7C">
              <w:rPr>
                <w:rFonts w:ascii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843B7C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3B7C">
              <w:rPr>
                <w:rFonts w:ascii="Times New Roman" w:hAnsi="Times New Roman"/>
                <w:sz w:val="24"/>
                <w:szCs w:val="24"/>
              </w:rPr>
              <w:t>Некрасова Людмила Алексеевна</w:t>
            </w:r>
          </w:p>
        </w:tc>
      </w:tr>
      <w:tr w:rsidR="002379AD" w:rsidRPr="000D18A2" w:rsidTr="002379AD">
        <w:trPr>
          <w:trHeight w:val="912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7E30B5" w:rsidRDefault="002379AD" w:rsidP="008D4BB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4B1F">
              <w:rPr>
                <w:rFonts w:ascii="Times New Roman" w:hAnsi="Times New Roman"/>
                <w:sz w:val="24"/>
                <w:szCs w:val="24"/>
              </w:rPr>
              <w:t>Муниципальный этап областного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методических разработок,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посвященного 100-летию системы дополнительного (внешкольного) образования детей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lastRenderedPageBreak/>
              <w:t>2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rPr>
                <w:rStyle w:val="FontStyle15"/>
                <w:sz w:val="24"/>
                <w:szCs w:val="24"/>
              </w:rPr>
            </w:pPr>
            <w:r w:rsidRPr="000D18A2">
              <w:rPr>
                <w:rStyle w:val="FontStyle15"/>
                <w:sz w:val="24"/>
                <w:szCs w:val="24"/>
              </w:rPr>
              <w:t>Леонова Марина Вадимовна</w:t>
            </w:r>
          </w:p>
        </w:tc>
      </w:tr>
      <w:tr w:rsidR="002379AD" w:rsidRPr="000D18A2" w:rsidTr="002379AD">
        <w:trPr>
          <w:trHeight w:val="1005"/>
        </w:trPr>
        <w:tc>
          <w:tcPr>
            <w:tcW w:w="2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8A2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9AD" w:rsidRPr="000D18A2" w:rsidRDefault="002379AD" w:rsidP="008D4BB7">
            <w:pPr>
              <w:spacing w:after="0" w:line="240" w:lineRule="auto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Полозенко Ирина Викторовна</w:t>
            </w:r>
          </w:p>
        </w:tc>
      </w:tr>
      <w:tr w:rsidR="002379AD" w:rsidTr="002379AD">
        <w:trPr>
          <w:trHeight w:val="1005"/>
        </w:trPr>
        <w:tc>
          <w:tcPr>
            <w:tcW w:w="2939" w:type="dxa"/>
            <w:tcBorders>
              <w:left w:val="single" w:sz="4" w:space="0" w:color="auto"/>
              <w:right w:val="single" w:sz="4" w:space="0" w:color="auto"/>
            </w:tcBorders>
          </w:tcPr>
          <w:p w:rsidR="002379AD" w:rsidRPr="00074B1F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 этап</w:t>
            </w:r>
            <w:r w:rsidRPr="005C26E1">
              <w:rPr>
                <w:rFonts w:ascii="Times New Roman" w:hAnsi="Times New Roman"/>
                <w:sz w:val="24"/>
                <w:szCs w:val="24"/>
              </w:rPr>
              <w:t xml:space="preserve"> областного конкурса для обучающихся и педагогических работников «Компьютер - новый век»</w:t>
            </w:r>
          </w:p>
        </w:tc>
        <w:tc>
          <w:tcPr>
            <w:tcW w:w="1314" w:type="dxa"/>
            <w:tcBorders>
              <w:left w:val="single" w:sz="4" w:space="0" w:color="auto"/>
              <w:right w:val="single" w:sz="4" w:space="0" w:color="auto"/>
            </w:tcBorders>
          </w:tcPr>
          <w:p w:rsidR="002379AD" w:rsidRPr="000D18A2" w:rsidRDefault="002379AD" w:rsidP="008D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Pr="000D18A2" w:rsidRDefault="002379AD" w:rsidP="008D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26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Посух</w:t>
            </w:r>
            <w:proofErr w:type="spellEnd"/>
            <w:r w:rsidRPr="005C26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AD" w:rsidRDefault="002379AD" w:rsidP="008D4BB7">
            <w:pPr>
              <w:spacing w:after="0" w:line="240" w:lineRule="auto"/>
              <w:rPr>
                <w:rStyle w:val="FontStyle15"/>
                <w:sz w:val="24"/>
                <w:szCs w:val="24"/>
              </w:rPr>
            </w:pPr>
            <w:proofErr w:type="spellStart"/>
            <w:r>
              <w:rPr>
                <w:rStyle w:val="FontStyle15"/>
                <w:sz w:val="24"/>
                <w:szCs w:val="24"/>
              </w:rPr>
              <w:t>Шелаев</w:t>
            </w:r>
            <w:proofErr w:type="spellEnd"/>
            <w:r>
              <w:rPr>
                <w:rStyle w:val="FontStyle15"/>
                <w:sz w:val="24"/>
                <w:szCs w:val="24"/>
              </w:rPr>
              <w:t xml:space="preserve"> Алексей Иванович</w:t>
            </w:r>
          </w:p>
        </w:tc>
      </w:tr>
    </w:tbl>
    <w:p w:rsidR="00491B7A" w:rsidRPr="00E37E6F" w:rsidRDefault="00491B7A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:rsidR="00491B7A" w:rsidRPr="00E37E6F" w:rsidRDefault="00491B7A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:rsidR="00491B7A" w:rsidRPr="001110AE" w:rsidRDefault="00491B7A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0AE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1110AE">
        <w:rPr>
          <w:rFonts w:ascii="Times New Roman" w:hAnsi="Times New Roman"/>
          <w:sz w:val="24"/>
          <w:szCs w:val="24"/>
        </w:rPr>
        <w:t>Результаты участия обучающихся в областных и региональных мероприятиях представлены в диаграмме:</w:t>
      </w:r>
      <w:proofErr w:type="gramEnd"/>
    </w:p>
    <w:p w:rsidR="001110AE" w:rsidRDefault="001110AE" w:rsidP="00491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:rsidR="001110AE" w:rsidRDefault="001110AE" w:rsidP="0011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1110AE" w:rsidRPr="00E37E6F" w:rsidRDefault="001110AE" w:rsidP="0011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  <w:r w:rsidRPr="001110AE"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174365" cy="1440815"/>
            <wp:effectExtent l="0" t="0" r="0" b="0"/>
            <wp:docPr id="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26126" w:rsidRPr="00E37E6F" w:rsidRDefault="00626126" w:rsidP="001110AE">
      <w:pPr>
        <w:spacing w:after="0" w:line="240" w:lineRule="auto"/>
        <w:rPr>
          <w:rFonts w:ascii="Times New Roman" w:hAnsi="Times New Roman"/>
          <w:b/>
          <w:color w:val="E36C0A" w:themeColor="accent6" w:themeShade="BF"/>
          <w:sz w:val="24"/>
          <w:szCs w:val="24"/>
          <w:lang w:eastAsia="ru-RU"/>
        </w:rPr>
      </w:pPr>
    </w:p>
    <w:p w:rsidR="00626126" w:rsidRPr="00557A8B" w:rsidRDefault="00626126" w:rsidP="006261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57A8B">
        <w:rPr>
          <w:rFonts w:ascii="Times New Roman" w:hAnsi="Times New Roman"/>
          <w:b/>
          <w:sz w:val="24"/>
          <w:szCs w:val="24"/>
          <w:lang w:eastAsia="ru-RU"/>
        </w:rPr>
        <w:t>Социальная активность и внешние связи учреждения</w:t>
      </w:r>
    </w:p>
    <w:p w:rsidR="00626126" w:rsidRPr="00E37E6F" w:rsidRDefault="00626126" w:rsidP="00626126">
      <w:pPr>
        <w:spacing w:after="0" w:line="240" w:lineRule="auto"/>
        <w:jc w:val="center"/>
        <w:rPr>
          <w:rFonts w:ascii="Times New Roman" w:hAnsi="Times New Roman"/>
          <w:b/>
          <w:color w:val="00B0F0"/>
          <w:sz w:val="24"/>
          <w:szCs w:val="24"/>
          <w:lang w:eastAsia="ru-RU"/>
        </w:rPr>
      </w:pPr>
    </w:p>
    <w:p w:rsidR="00626126" w:rsidRPr="00557A8B" w:rsidRDefault="00626126" w:rsidP="00626126">
      <w:pPr>
        <w:spacing w:line="240" w:lineRule="auto"/>
        <w:ind w:right="-1"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557A8B">
        <w:rPr>
          <w:rFonts w:ascii="Times New Roman" w:hAnsi="Times New Roman"/>
          <w:sz w:val="24"/>
          <w:szCs w:val="24"/>
        </w:rPr>
        <w:t xml:space="preserve">     Сегодня Дом детского творчества выступает координационным центром субъектов воспитания: общеобразовательные школы, школа искусств, Дома культуры п. Уразово, детской и зональной поселковых  библиотек, детских садов, «Станция юных натуралистов Валуйского района», «Уразовская районная детско-юношеская спортивная школа»,  органов местного самоуправления, общественности и семьи. Для нас ценен каждый из социальных партнеров, потому что в сотрудничестве с каждым из них раскрывается направление работы учреждения по программе воспитательной системы. Наше учреждение входит в состав поселкового координационного совета по организации работы с молодёжью.</w:t>
      </w:r>
      <w:r w:rsidRPr="00557A8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626126" w:rsidRPr="00E37E6F" w:rsidRDefault="001D7DA5" w:rsidP="00626126">
      <w:pPr>
        <w:ind w:right="-1" w:firstLine="284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1D7DA5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r>
      <w:r w:rsidRPr="001D7DA5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pict>
          <v:group id="_x0000_s1026" editas="radial" style="width:423pt;height:315pt;mso-position-horizontal-relative:char;mso-position-vertical-relative:line" coordorigin="1561,-3436" coordsize="8640,8640">
            <o:lock v:ext="edit" aspectratio="t"/>
            <o:diagram v:ext="edit" dgmstyle="7" dgmscalex="64166" dgmscaley="47786" dgmfontsize="8" constrainbounds="1777,0,9985,4988" autoformat="t" autolayout="f">
              <o:relationtable v:ext="edit">
                <o:rel v:ext="edit" idsrc="#_s1058" iddest="#_s1058"/>
                <o:rel v:ext="edit" idsrc="#_s1057" iddest="#_s1058" idcntr="#_s1056"/>
                <o:rel v:ext="edit" idsrc="#_s1055" iddest="#_s1058" idcntr="#_s1054"/>
                <o:rel v:ext="edit" idsrc="#_s1053" iddest="#_s1058" idcntr="#_s1052"/>
                <o:rel v:ext="edit" idsrc="#_s1051" iddest="#_s1058" idcntr="#_s1050"/>
                <o:rel v:ext="edit" idsrc="#_s1049" iddest="#_s1058" idcntr="#_s1048"/>
                <o:rel v:ext="edit" idsrc="#_s1047" iddest="#_s1058" idcntr="#_s1046"/>
                <o:rel v:ext="edit" idsrc="#_s1045" iddest="#_s1058" idcntr="#_s1044"/>
                <o:rel v:ext="edit" idsrc="#_s1043" iddest="#_s1058" idcntr="#_s1042"/>
                <o:rel v:ext="edit" idsrc="#_s1041" iddest="#_s1058" idcntr="#_s1040"/>
                <o:rel v:ext="edit" idsrc="#_s1039" iddest="#_s1058" idcntr="#_s1038"/>
                <o:rel v:ext="edit" idsrc="#_s1037" iddest="#_s1058" idcntr="#_s1036"/>
                <o:rel v:ext="edit" idsrc="#_s1035" iddest="#_s1058" idcntr="#_s1034"/>
                <o:rel v:ext="edit" idsrc="#_s1033" iddest="#_s1058" idcntr="#_s1032"/>
                <o:rel v:ext="edit" idsrc="#_s1031" iddest="#_s1058" idcntr="#_s1030"/>
                <o:rel v:ext="edit" idsrc="#_s1029" iddest="#_s1058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61;top:-3436;width:8640;height:8640" o:preferrelative="f">
              <v:fill o:detectmouseclick="t"/>
              <v:path o:extrusionok="t" o:connecttype="none"/>
              <o:lock v:ext="edit" text="t"/>
            </v:shape>
            <v:line id="_s1028" o:spid="_x0000_s1028" style="position:absolute;flip:x y;v-text-anchor:middle" from="4669,-2041" to="5703,450" o:dgmnodekind="65535" strokecolor="#cc9" strokeweight="2.25pt"/>
            <v:oval id="_s1029" o:spid="_x0000_s1029" style="position:absolute;left:3583;top:-2944;width:1376;height:936;v-text-anchor:middle" o:dgmnodekind="0" fillcolor="#cc9" strokecolor="#cc9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29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Милиция</w:t>
                    </w:r>
                  </w:p>
                </w:txbxContent>
              </v:textbox>
            </v:oval>
            <v:line id="_s1030" o:spid="_x0000_s1030" style="position:absolute;flip:x y;v-text-anchor:middle" from="3643,-1354" to="5551,551" o:dgmnodekind="65535" strokecolor="#cc9" strokeweight="2.25pt"/>
            <v:oval id="_s1031" o:spid="_x0000_s1031" style="position:absolute;left:2296;top:-2156;width:1655;height:1189;v-text-anchor:middle" o:dgmnodekind="0" fillcolor="#97cdcc" strokecolor="#97cdcc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31" inset="0,0,0,0">
                <w:txbxContent>
                  <w:p w:rsidR="000A79D0" w:rsidRPr="00B558E4" w:rsidRDefault="000A79D0" w:rsidP="00626126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Администрация города,</w:t>
                    </w:r>
                  </w:p>
                  <w:p w:rsidR="000A79D0" w:rsidRPr="00B558E4" w:rsidRDefault="000A79D0" w:rsidP="00626126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поселка</w:t>
                    </w:r>
                  </w:p>
                </w:txbxContent>
              </v:textbox>
            </v:oval>
            <v:line id="_s1032" o:spid="_x0000_s1032" style="position:absolute;flip:x y;v-text-anchor:middle" from="2957,-327" to="5449,703" o:dgmnodekind="65535" strokecolor="#cc9" strokeweight="2.25pt"/>
            <v:oval id="_s1033" o:spid="_x0000_s1033" style="position:absolute;left:1561;top:-977;width:1431;height:937;v-text-anchor:middle" o:dgmnodekind="0" fillcolor="#9c0" strokecolor="#9c0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33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Дом культуры</w:t>
                    </w:r>
                  </w:p>
                </w:txbxContent>
              </v:textbox>
            </v:oval>
            <v:line id="_s1034" o:spid="_x0000_s1034" style="position:absolute;flip:x;v-text-anchor:middle" from="2717,883" to="5413,884" o:dgmnodekind="65535" strokecolor="#cc9" strokeweight="2.25pt"/>
            <v:oval id="_s1035" o:spid="_x0000_s1035" style="position:absolute;left:1561;top:414;width:1287;height:936;v-text-anchor:middle" o:dgmnodekind="0" fillcolor="#97cdcc" strokecolor="#97cdcc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35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Библиотеки</w:t>
                    </w:r>
                  </w:p>
                </w:txbxContent>
              </v:textbox>
            </v:oval>
            <v:line id="_s1036" o:spid="_x0000_s1036" style="position:absolute;flip:x;v-text-anchor:middle" from="2959,1062" to="5449,2095" o:dgmnodekind="65535" strokecolor="#cc9" strokeweight="2.25pt"/>
            <v:oval id="_s1037" o:spid="_x0000_s1037" style="position:absolute;left:1745;top:1806;width:1247;height:935;v-text-anchor:middle" o:dgmnodekind="0" fillcolor="#cc9" strokecolor="#cc9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37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Музеи</w:t>
                    </w:r>
                  </w:p>
                </w:txbxContent>
              </v:textbox>
            </v:oval>
            <v:line id="_s1038" o:spid="_x0000_s1038" style="position:absolute;flip:x;v-text-anchor:middle" from="3645,1214" to="5551,3121" o:dgmnodekind="65535" strokecolor="#cc9" strokeweight="2.25pt"/>
            <v:oval id="_s1039" o:spid="_x0000_s1039" style="position:absolute;left:2480;top:2984;width:1300;height:936;v-text-anchor:middle" o:dgmnodekind="0" fillcolor="#366" strokecolor="#366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39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ФДПЮО</w:t>
                    </w:r>
                  </w:p>
                </w:txbxContent>
              </v:textbox>
            </v:oval>
            <v:line id="_s1040" o:spid="_x0000_s1040" style="position:absolute;flip:x;v-text-anchor:middle" from="4672,1315" to="5703,3807" o:dgmnodekind="65535" strokecolor="#cc9" strokeweight="2.25pt"/>
            <v:oval id="_s1041" o:spid="_x0000_s1041" style="position:absolute;left:3583;top:3772;width:1376;height:936;v-text-anchor:middle" o:dgmnodekind="0" fillcolor="#d6e0e0" strokecolor="#d6e0e0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41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Школы</w:t>
                    </w:r>
                    <w:r w:rsidRPr="00B558E4">
                      <w:rPr>
                        <w:sz w:val="16"/>
                      </w:rPr>
                      <w:t xml:space="preserve"> искусств</w:t>
                    </w:r>
                  </w:p>
                </w:txbxContent>
              </v:textbox>
            </v:oval>
            <v:line id="_s1042" o:spid="_x0000_s1042" style="position:absolute;v-text-anchor:middle" from="5882,1351" to="5883,4048" o:dgmnodekind="65535" strokecolor="#cc9" strokeweight="2.25pt"/>
            <v:oval id="_s1043" o:spid="_x0000_s1043" style="position:absolute;left:5054;top:3970;width:1470;height:935;v-text-anchor:middle" o:dgmnodekind="0" fillcolor="#366" strokecolor="#366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43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ДЮСШ</w:t>
                    </w:r>
                  </w:p>
                </w:txbxContent>
              </v:textbox>
            </v:oval>
            <v:line id="_s1044" o:spid="_x0000_s1044" style="position:absolute;v-text-anchor:middle" from="6061,1315" to="7094,3807" o:dgmnodekind="65535" strokecolor="#cc9" strokeweight="2.25pt"/>
            <v:oval id="_s1045" o:spid="_x0000_s1045" style="position:absolute;left:6708;top:3723;width:1374;height:935;v-text-anchor:middle" o:dgmnodekind="0" fillcolor="#cc9" strokecolor="#cc9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45" inset="0,0,0,0">
                <w:txbxContent>
                  <w:p w:rsidR="000A79D0" w:rsidRPr="00B558E4" w:rsidRDefault="000A79D0" w:rsidP="00626126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Центр</w:t>
                    </w:r>
                  </w:p>
                  <w:p w:rsidR="000A79D0" w:rsidRPr="00B558E4" w:rsidRDefault="000A79D0" w:rsidP="00626126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туризма</w:t>
                    </w:r>
                  </w:p>
                </w:txbxContent>
              </v:textbox>
            </v:oval>
            <v:line id="_s1046" o:spid="_x0000_s1046" style="position:absolute;v-text-anchor:middle" from="6213,1213" to="8121,3121" o:dgmnodekind="65535" strokecolor="#cc9" strokeweight="2.25pt"/>
            <v:oval id="_s1047" o:spid="_x0000_s1047" style="position:absolute;left:7627;top:2982;width:1655;height:937;v-text-anchor:middle" o:dgmnodekind="0" fillcolor="#97cdcc" strokecolor="#97cdcc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47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ВГДДТ</w:t>
                    </w:r>
                  </w:p>
                </w:txbxContent>
              </v:textbox>
            </v:oval>
            <v:line id="_s1048" o:spid="_x0000_s1048" style="position:absolute;v-text-anchor:middle" from="6314,1061" to="8807,2094" o:dgmnodekind="65535" strokecolor="#cc9" strokeweight="2.25pt"/>
            <v:oval id="_s1049" o:spid="_x0000_s1049" style="position:absolute;left:8179;top:1748;width:1838;height:935;v-text-anchor:middle" o:dgmnodekind="0" fillcolor="#9c0" strokecolor="#9c0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49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С</w:t>
                    </w:r>
                    <w:r>
                      <w:rPr>
                        <w:sz w:val="16"/>
                      </w:rPr>
                      <w:t>танции юных техников</w:t>
                    </w:r>
                  </w:p>
                </w:txbxContent>
              </v:textbox>
            </v:oval>
            <v:line id="_s1050" o:spid="_x0000_s1050" style="position:absolute;v-text-anchor:middle" from="6349,882" to="9048,882" o:dgmnodekind="65535" strokecolor="#cc9" strokeweight="2.25pt"/>
            <v:oval id="_s1051" o:spid="_x0000_s1051" style="position:absolute;left:8363;top:414;width:1621;height:936;v-text-anchor:middle" o:dgmnodekind="0" fillcolor="#97cdcc" strokecolor="#97cdcc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51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С</w:t>
                    </w:r>
                    <w:r>
                      <w:rPr>
                        <w:sz w:val="16"/>
                      </w:rPr>
                      <w:t>танции юных натуралистов</w:t>
                    </w:r>
                  </w:p>
                </w:txbxContent>
              </v:textbox>
            </v:oval>
            <v:line id="_s1052" o:spid="_x0000_s1052" style="position:absolute;flip:y;v-text-anchor:middle" from="6313,-330" to="8807,703" o:dgmnodekind="65535" strokecolor="#cc9" strokeweight="2.25pt"/>
            <v:oval id="_s1053" o:spid="_x0000_s1053" style="position:absolute;left:8179;top:-977;width:1838;height:937;v-text-anchor:middle" o:dgmnodekind="0" fillcolor="#cc9" strokecolor="#cc9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53" inset="0,0,0,0">
                <w:txbxContent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Образовательные ш</w:t>
                    </w:r>
                    <w:r w:rsidRPr="00B558E4">
                      <w:rPr>
                        <w:sz w:val="16"/>
                      </w:rPr>
                      <w:t>колы</w:t>
                    </w:r>
                    <w:r>
                      <w:rPr>
                        <w:sz w:val="16"/>
                      </w:rPr>
                      <w:t xml:space="preserve"> района</w:t>
                    </w:r>
                  </w:p>
                </w:txbxContent>
              </v:textbox>
            </v:oval>
            <v:line id="_s1054" o:spid="_x0000_s1054" style="position:absolute;flip:y;v-text-anchor:middle" from="6157,-1461" to="8064,448" o:dgmnodekind="65535" strokecolor="#cc9" strokeweight="2.25pt"/>
            <v:oval id="_s1055" o:spid="_x0000_s1055" style="position:absolute;left:7076;top:-2156;width:1838;height:936;v-text-anchor:middle" o:dgmnodekind="0" fillcolor="#366" strokecolor="#366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55" inset="0,0,0,0">
                <w:txbxContent>
                  <w:p w:rsidR="000A79D0" w:rsidRPr="00B558E4" w:rsidRDefault="000A79D0" w:rsidP="00626126">
                    <w:pPr>
                      <w:spacing w:after="0" w:line="240" w:lineRule="auto"/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Мед.</w:t>
                    </w:r>
                  </w:p>
                  <w:p w:rsidR="000A79D0" w:rsidRPr="00B558E4" w:rsidRDefault="000A79D0" w:rsidP="00626126">
                    <w:pPr>
                      <w:jc w:val="center"/>
                      <w:rPr>
                        <w:sz w:val="16"/>
                      </w:rPr>
                    </w:pPr>
                    <w:r w:rsidRPr="00B558E4">
                      <w:rPr>
                        <w:sz w:val="16"/>
                      </w:rPr>
                      <w:t>службы</w:t>
                    </w:r>
                  </w:p>
                </w:txbxContent>
              </v:textbox>
            </v:oval>
            <v:line id="_s1056" o:spid="_x0000_s1056" style="position:absolute;flip:y;v-text-anchor:middle" from="5973,-2449" to="6157,252" o:dgmnodekind="65535" strokecolor="#cc9" strokeweight="2.25pt"/>
            <v:oval id="_s1057" o:spid="_x0000_s1057" style="position:absolute;left:5238;top:-3189;width:1654;height:935;v-text-anchor:middle" o:dgmnodekind="0" fillcolor="#d6e0e0" strokecolor="#d6e0e0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57" inset="0,0,0,0">
                <w:txbxContent>
                  <w:p w:rsidR="000A79D0" w:rsidRPr="00B558E4" w:rsidRDefault="000A79D0" w:rsidP="00626126">
                    <w:pPr>
                      <w:ind w:left="-180" w:right="-165"/>
                      <w:jc w:val="center"/>
                      <w:rPr>
                        <w:sz w:val="16"/>
                        <w:szCs w:val="16"/>
                      </w:rPr>
                    </w:pPr>
                    <w:r w:rsidRPr="00B558E4">
                      <w:rPr>
                        <w:sz w:val="16"/>
                        <w:szCs w:val="16"/>
                      </w:rPr>
                      <w:t>Предприятия посёлка</w:t>
                    </w:r>
                  </w:p>
                </w:txbxContent>
              </v:textbox>
            </v:oval>
            <v:oval id="_s1058" o:spid="_x0000_s1058" alt="Овал: ДДТ &#10;Валуйского&#10; района Белгородской области&#10;" style="position:absolute;left:3583;top:-227;width:4228;height:1975;v-text-anchor:middle" o:dgmnodekind="0" fillcolor="#97cdcc" strokecolor="#366">
              <v:fill rotate="t" focusposition="1,1" focussize="" focus="100%" type="gradientRadial">
                <o:fill v:ext="view" type="gradientCenter"/>
              </v:fill>
              <o:extrusion v:ext="view" foredepth=".02778mm" backdepth="5.55556mm" on="t" viewpoint="0" viewpointorigin="0" skewangle="-90" type="perspective"/>
              <v:textbox style="mso-next-textbox:#_s1058" inset="0,0,0,0">
                <w:txbxContent>
                  <w:p w:rsidR="000A79D0" w:rsidRDefault="000A79D0" w:rsidP="00626126">
                    <w:pPr>
                      <w:spacing w:after="0" w:line="240" w:lineRule="auto"/>
                      <w:ind w:right="-119" w:hanging="181"/>
                      <w:jc w:val="center"/>
                      <w:rPr>
                        <w:b/>
                        <w:bCs/>
                        <w:sz w:val="16"/>
                      </w:rPr>
                    </w:pPr>
                  </w:p>
                  <w:p w:rsidR="000A79D0" w:rsidRPr="00B558E4" w:rsidRDefault="000A79D0" w:rsidP="00626126">
                    <w:pPr>
                      <w:spacing w:after="0" w:line="240" w:lineRule="auto"/>
                      <w:ind w:right="-119" w:hanging="181"/>
                      <w:jc w:val="center"/>
                      <w:rPr>
                        <w:b/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МБУДО «Дом детского творчества»</w:t>
                    </w:r>
                  </w:p>
                  <w:p w:rsidR="000A79D0" w:rsidRDefault="000A79D0" w:rsidP="00626126">
                    <w:pPr>
                      <w:spacing w:after="0" w:line="240" w:lineRule="auto"/>
                      <w:ind w:right="-119" w:hanging="181"/>
                      <w:jc w:val="center"/>
                      <w:rPr>
                        <w:b/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Валуйского р</w:t>
                    </w:r>
                    <w:r w:rsidRPr="00B558E4">
                      <w:rPr>
                        <w:b/>
                        <w:bCs/>
                        <w:sz w:val="16"/>
                      </w:rPr>
                      <w:t>айона</w:t>
                    </w:r>
                  </w:p>
                  <w:p w:rsidR="000A79D0" w:rsidRPr="00B558E4" w:rsidRDefault="000A79D0" w:rsidP="00626126">
                    <w:pPr>
                      <w:spacing w:after="0" w:line="240" w:lineRule="auto"/>
                      <w:ind w:right="-120" w:hanging="180"/>
                      <w:jc w:val="center"/>
                      <w:rPr>
                        <w:b/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Белгородской области</w:t>
                    </w:r>
                  </w:p>
                </w:txbxContent>
              </v:textbox>
            </v:oval>
            <w10:wrap type="none"/>
            <w10:anchorlock/>
          </v:group>
        </w:pict>
      </w:r>
      <w:r w:rsidR="00626126" w:rsidRPr="00E37E6F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   </w:t>
      </w:r>
    </w:p>
    <w:p w:rsidR="00626126" w:rsidRPr="00557A8B" w:rsidRDefault="00626126" w:rsidP="00626126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E37E6F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</w:t>
      </w:r>
      <w:r w:rsidR="00557A8B" w:rsidRPr="00557A8B">
        <w:rPr>
          <w:rFonts w:ascii="Times New Roman" w:hAnsi="Times New Roman"/>
          <w:sz w:val="24"/>
          <w:szCs w:val="24"/>
        </w:rPr>
        <w:t>ЦКР</w:t>
      </w:r>
      <w:r w:rsidRPr="00557A8B">
        <w:rPr>
          <w:rFonts w:ascii="Times New Roman" w:hAnsi="Times New Roman"/>
          <w:sz w:val="24"/>
          <w:szCs w:val="24"/>
        </w:rPr>
        <w:t xml:space="preserve"> п</w:t>
      </w:r>
      <w:proofErr w:type="gramStart"/>
      <w:r w:rsidRPr="00557A8B">
        <w:rPr>
          <w:rFonts w:ascii="Times New Roman" w:hAnsi="Times New Roman"/>
          <w:sz w:val="24"/>
          <w:szCs w:val="24"/>
        </w:rPr>
        <w:t>.У</w:t>
      </w:r>
      <w:proofErr w:type="gramEnd"/>
      <w:r w:rsidRPr="00557A8B">
        <w:rPr>
          <w:rFonts w:ascii="Times New Roman" w:hAnsi="Times New Roman"/>
          <w:sz w:val="24"/>
          <w:szCs w:val="24"/>
        </w:rPr>
        <w:t xml:space="preserve">разово оказывает нам помощь в организации и проведении поселковых концертов, массовых мероприятий. Сцена </w:t>
      </w:r>
      <w:r w:rsidR="00557A8B" w:rsidRPr="00557A8B">
        <w:rPr>
          <w:rFonts w:ascii="Times New Roman" w:hAnsi="Times New Roman"/>
          <w:sz w:val="24"/>
          <w:szCs w:val="24"/>
        </w:rPr>
        <w:t>ЦКР</w:t>
      </w:r>
      <w:r w:rsidRPr="00557A8B">
        <w:rPr>
          <w:rFonts w:ascii="Times New Roman" w:hAnsi="Times New Roman"/>
          <w:sz w:val="24"/>
          <w:szCs w:val="24"/>
        </w:rPr>
        <w:t xml:space="preserve"> стала местом, где демонстрируются достижения творческих коллективов, проводятся вы</w:t>
      </w:r>
      <w:r w:rsidR="00557A8B" w:rsidRPr="00557A8B">
        <w:rPr>
          <w:rFonts w:ascii="Times New Roman" w:hAnsi="Times New Roman"/>
          <w:sz w:val="24"/>
          <w:szCs w:val="24"/>
        </w:rPr>
        <w:t>ставки, концерты, фестивали</w:t>
      </w:r>
      <w:r w:rsidRPr="00557A8B">
        <w:rPr>
          <w:rFonts w:ascii="Times New Roman" w:hAnsi="Times New Roman"/>
          <w:sz w:val="24"/>
          <w:szCs w:val="24"/>
        </w:rPr>
        <w:t xml:space="preserve">, вечера творчества и  массовые праздники. </w:t>
      </w:r>
    </w:p>
    <w:p w:rsidR="00626126" w:rsidRPr="00E37E6F" w:rsidRDefault="00626126" w:rsidP="00626126">
      <w:pPr>
        <w:spacing w:after="0" w:line="240" w:lineRule="auto"/>
        <w:ind w:right="-1" w:firstLine="540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E37E6F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451100" cy="1860550"/>
            <wp:effectExtent l="19050" t="0" r="635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           </w:t>
      </w:r>
      <w:r w:rsidRPr="00E37E6F">
        <w:rPr>
          <w:rFonts w:ascii="Times New Roman" w:hAnsi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470150" cy="1866900"/>
            <wp:effectExtent l="19050" t="0" r="635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E6F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 </w:t>
      </w:r>
    </w:p>
    <w:p w:rsidR="00626126" w:rsidRPr="00557A8B" w:rsidRDefault="00626126" w:rsidP="00626126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Выполняя основную функцию дополнительного образования,  творческие коллективы ДДТ дают  возможность детям и подросткам более целенаправленно развивать свои творческие способности, углубить, расширяя и применяя школьные знания. Совместные мероприятия со школами посёлка – семинары, праздники,  конкурсы способствуют укреплению связи с традициями, историей, культурой посёлка. Выступления творческих коллективов на  школьных праздниках, вечерах  не только вносят разнообразие, но и являются наглядной рекламой деятельности творческого объединения  и демонстрацией достижений.</w:t>
      </w:r>
    </w:p>
    <w:p w:rsidR="00626126" w:rsidRPr="001D0385" w:rsidRDefault="00626126" w:rsidP="00626126">
      <w:pPr>
        <w:spacing w:after="0" w:line="240" w:lineRule="auto"/>
        <w:ind w:right="-1" w:firstLine="540"/>
        <w:rPr>
          <w:rFonts w:ascii="Times New Roman" w:hAnsi="Times New Roman"/>
          <w:noProof/>
          <w:color w:val="00B0F0"/>
          <w:sz w:val="24"/>
          <w:szCs w:val="24"/>
          <w:lang w:eastAsia="ru-RU"/>
        </w:rPr>
      </w:pPr>
      <w:r w:rsidRPr="001D0385">
        <w:rPr>
          <w:rFonts w:ascii="Times New Roman" w:hAnsi="Times New Roman"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2343150" cy="1746250"/>
            <wp:effectExtent l="19050" t="0" r="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385">
        <w:rPr>
          <w:rFonts w:ascii="Times New Roman" w:hAnsi="Times New Roman"/>
          <w:color w:val="00B0F0"/>
          <w:sz w:val="24"/>
          <w:szCs w:val="24"/>
        </w:rPr>
        <w:t xml:space="preserve">        </w:t>
      </w:r>
      <w:r w:rsidRPr="001D0385"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362200" cy="1771650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1D0385" w:rsidRDefault="00626126" w:rsidP="00626126">
      <w:pPr>
        <w:spacing w:after="0" w:line="240" w:lineRule="auto"/>
        <w:ind w:right="-1" w:firstLine="540"/>
        <w:rPr>
          <w:rFonts w:ascii="Times New Roman" w:hAnsi="Times New Roman"/>
          <w:noProof/>
          <w:color w:val="00B0F0"/>
          <w:sz w:val="24"/>
          <w:szCs w:val="24"/>
          <w:lang w:eastAsia="ru-RU"/>
        </w:rPr>
      </w:pPr>
    </w:p>
    <w:p w:rsidR="00626126" w:rsidRPr="001D0385" w:rsidRDefault="00626126" w:rsidP="00626126">
      <w:pPr>
        <w:spacing w:after="0" w:line="240" w:lineRule="auto"/>
        <w:ind w:right="-1" w:firstLine="900"/>
        <w:rPr>
          <w:rFonts w:ascii="Times New Roman" w:hAnsi="Times New Roman"/>
          <w:color w:val="00B0F0"/>
          <w:sz w:val="24"/>
          <w:szCs w:val="24"/>
        </w:rPr>
      </w:pPr>
      <w:r w:rsidRPr="001D0385">
        <w:rPr>
          <w:rFonts w:ascii="Times New Roman" w:hAnsi="Times New Roman"/>
          <w:color w:val="00B0F0"/>
          <w:sz w:val="24"/>
          <w:szCs w:val="24"/>
        </w:rPr>
        <w:t xml:space="preserve">   </w:t>
      </w:r>
      <w:r w:rsidRPr="001D0385"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365250" cy="1028700"/>
            <wp:effectExtent l="19050" t="0" r="6350" b="0"/>
            <wp:docPr id="20" name="Рисунок 2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385">
        <w:rPr>
          <w:rFonts w:ascii="Times New Roman" w:hAnsi="Times New Roman"/>
          <w:color w:val="00B0F0"/>
          <w:sz w:val="24"/>
          <w:szCs w:val="24"/>
        </w:rPr>
        <w:t xml:space="preserve">            </w:t>
      </w:r>
      <w:r w:rsidRPr="001D0385"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971550" cy="1295400"/>
            <wp:effectExtent l="19050" t="0" r="0" b="0"/>
            <wp:docPr id="21" name="Рисунок 2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385">
        <w:rPr>
          <w:rFonts w:ascii="Times New Roman" w:hAnsi="Times New Roman"/>
          <w:color w:val="00B0F0"/>
          <w:sz w:val="24"/>
          <w:szCs w:val="24"/>
        </w:rPr>
        <w:t xml:space="preserve">             </w:t>
      </w:r>
      <w:r w:rsidRPr="001D0385"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371600" cy="1016000"/>
            <wp:effectExtent l="19050" t="0" r="0" b="0"/>
            <wp:docPr id="22" name="Рисунок 22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1D0385" w:rsidRDefault="00626126" w:rsidP="00626126">
      <w:pPr>
        <w:spacing w:after="0" w:line="240" w:lineRule="auto"/>
        <w:ind w:right="-1" w:firstLine="540"/>
        <w:jc w:val="both"/>
        <w:rPr>
          <w:rFonts w:ascii="Times New Roman" w:hAnsi="Times New Roman"/>
          <w:color w:val="00B0F0"/>
          <w:sz w:val="24"/>
          <w:szCs w:val="24"/>
        </w:rPr>
      </w:pPr>
    </w:p>
    <w:p w:rsidR="00626126" w:rsidRPr="00557A8B" w:rsidRDefault="00626126" w:rsidP="00626126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Программы некоторых творческих объединений подразумевают их реализацию с дошкольного возраста.  Это становится возможным благодаря налаженному сотрудничеству между учреждением и детскими садами.  Для младшего школьника  это имеет большое значение в успехах развития  личности, а для педагогов позволяет добиться высоких результатов за счёт более раннего включения обучающихся в учебно-воспитательный процесс.</w:t>
      </w:r>
    </w:p>
    <w:p w:rsidR="00626126" w:rsidRPr="00557A8B" w:rsidRDefault="00626126" w:rsidP="00626126">
      <w:pPr>
        <w:spacing w:after="0" w:line="240" w:lineRule="auto"/>
        <w:ind w:right="-1" w:firstLine="568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 xml:space="preserve">Библиотеки (детская и зональная), краеведческий музей выступают для нас как информационный ресурс. Они способствуют расширению кругозора обучающихся, дают возможность пополнить знания детей в области художественной литературы, искусства,  народных традиций, народных ремёсел. Работники библиотек и музея участвуют в реализации программы «Каникулы». </w:t>
      </w:r>
    </w:p>
    <w:p w:rsidR="00626126" w:rsidRPr="00E37E6F" w:rsidRDefault="001110AE" w:rsidP="00626126">
      <w:pPr>
        <w:spacing w:after="0" w:line="240" w:lineRule="auto"/>
        <w:ind w:right="-1" w:firstLine="568"/>
        <w:rPr>
          <w:rFonts w:ascii="Times New Roman" w:hAnsi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749550" cy="2062485"/>
            <wp:effectExtent l="19050" t="0" r="0" b="0"/>
            <wp:docPr id="5" name="Рисунок 3" descr="D:\Фотографии\Лагерь 2017\14 июня день русских традиций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Лагерь 2017\14 июня день русских традиций\IMG_3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126" w:rsidRPr="001D0385">
        <w:rPr>
          <w:rFonts w:ascii="Times New Roman" w:hAnsi="Times New Roman"/>
          <w:color w:val="00B0F0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178050" cy="2066925"/>
            <wp:effectExtent l="19050" t="0" r="0" b="0"/>
            <wp:docPr id="4" name="Рисунок 2" descr="D:\Фотографии\Лагерь 2017\7 июня\7 июня\7 ию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Лагерь 2017\7 июня\7 июня\7 июн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9" cy="206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</w:p>
    <w:p w:rsidR="00626126" w:rsidRPr="00E37E6F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</w:p>
    <w:p w:rsidR="00626126" w:rsidRPr="00557A8B" w:rsidRDefault="00626126" w:rsidP="0062612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Наряду с вышеперечисленными воспитательными моментами, учреждение ведёт совместную работу по профилактике и предупреждению правонарушений с  представителями органов правопорядка. При проведении массовых мероп</w:t>
      </w:r>
      <w:r w:rsidR="00557A8B" w:rsidRPr="00557A8B">
        <w:rPr>
          <w:rFonts w:ascii="Times New Roman" w:hAnsi="Times New Roman"/>
          <w:sz w:val="24"/>
          <w:szCs w:val="24"/>
        </w:rPr>
        <w:t>риятий внутри учреждения или в ЦКР</w:t>
      </w:r>
      <w:r w:rsidRPr="00557A8B">
        <w:rPr>
          <w:rFonts w:ascii="Times New Roman" w:hAnsi="Times New Roman"/>
          <w:sz w:val="24"/>
          <w:szCs w:val="24"/>
        </w:rPr>
        <w:t xml:space="preserve"> участковые инспектора обеспечивают дежурство и следят за правопорядком во время  их проведения. Инспекцией по делам несовершеннолетних проводятся встречи, беседы, лекции с воспитанниками по профилактике правонарушений.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ДДТ взаимодействует с другими учреждениями и общественными организациями: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lastRenderedPageBreak/>
        <w:t>- Станции юных натуралистов, ДЮСШ, отдел молодёжи при администрации города и района – постоянные партнёры и помощники в проведении совместных массовых мероприятий, праздников ветеранов и молодёжи;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- художественными и краеведческими музеями района в проведении массовых мероприятий, в подготовке творческих работ, в деятельности творческих объединений;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- отделом культуры  администрации района и города в проведении смотров-конкурсов;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-  Совет ветеранов п</w:t>
      </w:r>
      <w:proofErr w:type="gramStart"/>
      <w:r w:rsidRPr="00557A8B">
        <w:rPr>
          <w:rFonts w:ascii="Times New Roman" w:hAnsi="Times New Roman"/>
          <w:sz w:val="24"/>
          <w:szCs w:val="24"/>
        </w:rPr>
        <w:t>.У</w:t>
      </w:r>
      <w:proofErr w:type="gramEnd"/>
      <w:r w:rsidRPr="00557A8B">
        <w:rPr>
          <w:rFonts w:ascii="Times New Roman" w:hAnsi="Times New Roman"/>
          <w:sz w:val="24"/>
          <w:szCs w:val="24"/>
        </w:rPr>
        <w:t>разово – в организации работы по военно-патриотическому воспитанию;</w:t>
      </w:r>
    </w:p>
    <w:p w:rsidR="00626126" w:rsidRPr="00557A8B" w:rsidRDefault="00626126" w:rsidP="0062612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57A8B">
        <w:rPr>
          <w:rFonts w:ascii="Times New Roman" w:hAnsi="Times New Roman"/>
          <w:sz w:val="24"/>
          <w:szCs w:val="24"/>
        </w:rPr>
        <w:t>- периодические издания «</w:t>
      </w:r>
      <w:proofErr w:type="spellStart"/>
      <w:r w:rsidRPr="00557A8B">
        <w:rPr>
          <w:rFonts w:ascii="Times New Roman" w:hAnsi="Times New Roman"/>
          <w:sz w:val="24"/>
          <w:szCs w:val="24"/>
        </w:rPr>
        <w:t>Валуйская</w:t>
      </w:r>
      <w:proofErr w:type="spellEnd"/>
      <w:r w:rsidRPr="00557A8B">
        <w:rPr>
          <w:rFonts w:ascii="Times New Roman" w:hAnsi="Times New Roman"/>
          <w:sz w:val="24"/>
          <w:szCs w:val="24"/>
        </w:rPr>
        <w:t xml:space="preserve"> звезда».</w:t>
      </w:r>
    </w:p>
    <w:p w:rsidR="00626126" w:rsidRPr="00E37E6F" w:rsidRDefault="00626126" w:rsidP="00626126">
      <w:pPr>
        <w:spacing w:before="100" w:beforeAutospacing="1" w:after="240" w:line="240" w:lineRule="auto"/>
        <w:rPr>
          <w:rFonts w:ascii="Times New Roman" w:hAnsi="Times New Roman"/>
          <w:color w:val="00B0F0"/>
          <w:sz w:val="24"/>
          <w:szCs w:val="24"/>
          <w:lang w:eastAsia="ru-RU"/>
        </w:rPr>
      </w:pPr>
    </w:p>
    <w:p w:rsidR="00626126" w:rsidRPr="00E37E6F" w:rsidRDefault="00626126" w:rsidP="00626126">
      <w:pPr>
        <w:rPr>
          <w:color w:val="E36C0A" w:themeColor="accent6" w:themeShade="BF"/>
        </w:rPr>
      </w:pPr>
    </w:p>
    <w:p w:rsidR="00CD6968" w:rsidRPr="00E37E6F" w:rsidRDefault="00CD6968">
      <w:pPr>
        <w:rPr>
          <w:color w:val="E36C0A" w:themeColor="accent6" w:themeShade="BF"/>
        </w:rPr>
      </w:pPr>
    </w:p>
    <w:p w:rsidR="00E37E6F" w:rsidRPr="00E37E6F" w:rsidRDefault="00E37E6F">
      <w:pPr>
        <w:rPr>
          <w:color w:val="E36C0A" w:themeColor="accent6" w:themeShade="BF"/>
        </w:rPr>
      </w:pPr>
    </w:p>
    <w:sectPr w:rsidR="00E37E6F" w:rsidRPr="00E37E6F" w:rsidSect="00B81BDC"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F6B" w:rsidRDefault="00544F6B" w:rsidP="00784A79">
      <w:pPr>
        <w:spacing w:after="0" w:line="240" w:lineRule="auto"/>
      </w:pPr>
      <w:r>
        <w:separator/>
      </w:r>
    </w:p>
  </w:endnote>
  <w:endnote w:type="continuationSeparator" w:id="0">
    <w:p w:rsidR="00544F6B" w:rsidRDefault="00544F6B" w:rsidP="00784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9D0" w:rsidRDefault="001D7DA5" w:rsidP="00B81BD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A79D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A79D0" w:rsidRDefault="000A79D0" w:rsidP="00B81BD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9D0" w:rsidRDefault="001D7DA5" w:rsidP="00B81BD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A79D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755F">
      <w:rPr>
        <w:rStyle w:val="a6"/>
        <w:noProof/>
      </w:rPr>
      <w:t>6</w:t>
    </w:r>
    <w:r>
      <w:rPr>
        <w:rStyle w:val="a6"/>
      </w:rPr>
      <w:fldChar w:fldCharType="end"/>
    </w:r>
  </w:p>
  <w:p w:rsidR="000A79D0" w:rsidRDefault="000A79D0" w:rsidP="00B81BD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F6B" w:rsidRDefault="00544F6B" w:rsidP="00784A79">
      <w:pPr>
        <w:spacing w:after="0" w:line="240" w:lineRule="auto"/>
      </w:pPr>
      <w:r>
        <w:separator/>
      </w:r>
    </w:p>
  </w:footnote>
  <w:footnote w:type="continuationSeparator" w:id="0">
    <w:p w:rsidR="00544F6B" w:rsidRDefault="00544F6B" w:rsidP="00784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1154C"/>
    <w:multiLevelType w:val="hybridMultilevel"/>
    <w:tmpl w:val="9AECFDA6"/>
    <w:lvl w:ilvl="0" w:tplc="041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1">
    <w:nsid w:val="77B82B5A"/>
    <w:multiLevelType w:val="hybridMultilevel"/>
    <w:tmpl w:val="ABBCCC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FA66392"/>
    <w:multiLevelType w:val="hybridMultilevel"/>
    <w:tmpl w:val="911661BA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126"/>
    <w:rsid w:val="00054885"/>
    <w:rsid w:val="000A79D0"/>
    <w:rsid w:val="000B5C5C"/>
    <w:rsid w:val="000C7211"/>
    <w:rsid w:val="000D2F42"/>
    <w:rsid w:val="00105883"/>
    <w:rsid w:val="001110AE"/>
    <w:rsid w:val="0017065A"/>
    <w:rsid w:val="001B756E"/>
    <w:rsid w:val="001D0385"/>
    <w:rsid w:val="001D7DA5"/>
    <w:rsid w:val="00230038"/>
    <w:rsid w:val="00232BBA"/>
    <w:rsid w:val="002379AD"/>
    <w:rsid w:val="00245EF1"/>
    <w:rsid w:val="00314DC3"/>
    <w:rsid w:val="00324D87"/>
    <w:rsid w:val="00383D33"/>
    <w:rsid w:val="00457DF2"/>
    <w:rsid w:val="00471856"/>
    <w:rsid w:val="00476B6F"/>
    <w:rsid w:val="00491B7A"/>
    <w:rsid w:val="00511FD2"/>
    <w:rsid w:val="00544F6B"/>
    <w:rsid w:val="00554F20"/>
    <w:rsid w:val="0055755F"/>
    <w:rsid w:val="00557A8B"/>
    <w:rsid w:val="00574B0A"/>
    <w:rsid w:val="00590EC0"/>
    <w:rsid w:val="005A494C"/>
    <w:rsid w:val="005A7222"/>
    <w:rsid w:val="00626126"/>
    <w:rsid w:val="00680A46"/>
    <w:rsid w:val="006C2DC1"/>
    <w:rsid w:val="00703FB9"/>
    <w:rsid w:val="00784A79"/>
    <w:rsid w:val="007A35FC"/>
    <w:rsid w:val="007B2617"/>
    <w:rsid w:val="007C274B"/>
    <w:rsid w:val="00807640"/>
    <w:rsid w:val="00870668"/>
    <w:rsid w:val="00890803"/>
    <w:rsid w:val="00895D4D"/>
    <w:rsid w:val="008C62DB"/>
    <w:rsid w:val="00903A54"/>
    <w:rsid w:val="0091742D"/>
    <w:rsid w:val="00924B7B"/>
    <w:rsid w:val="00943ADE"/>
    <w:rsid w:val="00983D50"/>
    <w:rsid w:val="009A59E5"/>
    <w:rsid w:val="009C5A3D"/>
    <w:rsid w:val="00A544AA"/>
    <w:rsid w:val="00A87C09"/>
    <w:rsid w:val="00A96291"/>
    <w:rsid w:val="00AB267E"/>
    <w:rsid w:val="00B3297C"/>
    <w:rsid w:val="00B36BFC"/>
    <w:rsid w:val="00B81BDC"/>
    <w:rsid w:val="00C15731"/>
    <w:rsid w:val="00C32555"/>
    <w:rsid w:val="00C63B69"/>
    <w:rsid w:val="00C72200"/>
    <w:rsid w:val="00CB6B35"/>
    <w:rsid w:val="00CD6968"/>
    <w:rsid w:val="00D37D2E"/>
    <w:rsid w:val="00D877BD"/>
    <w:rsid w:val="00D96E0F"/>
    <w:rsid w:val="00D97825"/>
    <w:rsid w:val="00DB3E5B"/>
    <w:rsid w:val="00DC0FDB"/>
    <w:rsid w:val="00DC6846"/>
    <w:rsid w:val="00DE2715"/>
    <w:rsid w:val="00DF4E31"/>
    <w:rsid w:val="00E16BAC"/>
    <w:rsid w:val="00E37E6F"/>
    <w:rsid w:val="00E46686"/>
    <w:rsid w:val="00E8067A"/>
    <w:rsid w:val="00E86256"/>
    <w:rsid w:val="00EE24D8"/>
    <w:rsid w:val="00EF32FF"/>
    <w:rsid w:val="00F678D2"/>
    <w:rsid w:val="00FF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6" type="connector" idref="#_x0000_s1075"/>
        <o:r id="V:Rule7" type="connector" idref="#_x0000_s1073"/>
        <o:r id="V:Rule8" type="connector" idref="#_x0000_s1074"/>
        <o:r id="V:Rule9" type="connector" idref="#_x0000_s1076"/>
        <o:r id="V:Rule10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626126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62612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26126"/>
    <w:rPr>
      <w:rFonts w:ascii="Calibri" w:eastAsia="Calibri" w:hAnsi="Calibri" w:cs="Times New Roman"/>
    </w:rPr>
  </w:style>
  <w:style w:type="character" w:styleId="a6">
    <w:name w:val="page number"/>
    <w:basedOn w:val="a0"/>
    <w:uiPriority w:val="99"/>
    <w:rsid w:val="00626126"/>
    <w:rPr>
      <w:rFonts w:cs="Times New Roman"/>
    </w:rPr>
  </w:style>
  <w:style w:type="character" w:customStyle="1" w:styleId="FontStyle17">
    <w:name w:val="Font Style17"/>
    <w:basedOn w:val="a0"/>
    <w:uiPriority w:val="99"/>
    <w:rsid w:val="00626126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uiPriority w:val="99"/>
    <w:rsid w:val="00626126"/>
    <w:rPr>
      <w:rFonts w:ascii="Times New Roman" w:hAnsi="Times New Roman" w:cs="Times New Roman"/>
      <w:sz w:val="40"/>
      <w:szCs w:val="40"/>
    </w:rPr>
  </w:style>
  <w:style w:type="character" w:customStyle="1" w:styleId="FontStyle20">
    <w:name w:val="Font Style20"/>
    <w:basedOn w:val="a0"/>
    <w:uiPriority w:val="99"/>
    <w:rsid w:val="00626126"/>
    <w:rPr>
      <w:rFonts w:ascii="Times New Roman" w:hAnsi="Times New Roman" w:cs="Times New Roman"/>
      <w:sz w:val="40"/>
      <w:szCs w:val="40"/>
    </w:rPr>
  </w:style>
  <w:style w:type="paragraph" w:customStyle="1" w:styleId="a7">
    <w:name w:val="Базовый"/>
    <w:rsid w:val="0062612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6126"/>
    <w:rPr>
      <w:rFonts w:ascii="Tahoma" w:eastAsia="Calibri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491B7A"/>
    <w:pPr>
      <w:widowControl w:val="0"/>
      <w:autoSpaceDE w:val="0"/>
      <w:autoSpaceDN w:val="0"/>
      <w:adjustRightInd w:val="0"/>
      <w:spacing w:after="0" w:line="32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491B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491B7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491B7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ddt.urazovo@mail.ru" TargetMode="Externa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hyperlink" Target="http://deti-omsk.org.ru/images/doc/doc1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</c:v>
                </c:pt>
              </c:strCache>
            </c:strRef>
          </c:tx>
          <c:cat>
            <c:strRef>
              <c:f>Лист1!$A$2:$A$6</c:f>
              <c:strCache>
                <c:ptCount val="4"/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320</c:v>
                </c:pt>
                <c:pt idx="2">
                  <c:v>343</c:v>
                </c:pt>
                <c:pt idx="3">
                  <c:v>350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дипломанты и призёры</c:v>
                </c:pt>
              </c:strCache>
            </c:strRef>
          </c:tx>
          <c:cat>
            <c:strRef>
              <c:f>Лист1!$A$2:$A$6</c:f>
              <c:strCache>
                <c:ptCount val="4"/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16</c:v>
                </c:pt>
                <c:pt idx="2">
                  <c:v>21</c:v>
                </c:pt>
                <c:pt idx="3">
                  <c:v>21</c:v>
                </c:pt>
              </c:numCache>
            </c:numRef>
          </c:val>
        </c:ser>
        <c:shape val="cylinder"/>
        <c:axId val="33310592"/>
        <c:axId val="89565056"/>
        <c:axId val="0"/>
      </c:bar3DChart>
      <c:catAx>
        <c:axId val="33310592"/>
        <c:scaling>
          <c:orientation val="minMax"/>
        </c:scaling>
        <c:axPos val="b"/>
        <c:numFmt formatCode="General" sourceLinked="1"/>
        <c:tickLblPos val="nextTo"/>
        <c:crossAx val="89565056"/>
        <c:crosses val="autoZero"/>
        <c:auto val="1"/>
        <c:lblAlgn val="ctr"/>
        <c:lblOffset val="100"/>
      </c:catAx>
      <c:valAx>
        <c:axId val="89565056"/>
        <c:scaling>
          <c:orientation val="minMax"/>
        </c:scaling>
        <c:axPos val="l"/>
        <c:majorGridlines/>
        <c:numFmt formatCode="General" sourceLinked="1"/>
        <c:tickLblPos val="nextTo"/>
        <c:crossAx val="33310592"/>
        <c:crosses val="autoZero"/>
        <c:crossBetween val="between"/>
      </c:valAx>
      <c:spPr>
        <a:noFill/>
        <a:ln w="2543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3348</Words>
  <Characters>19088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46</cp:revision>
  <dcterms:created xsi:type="dcterms:W3CDTF">2016-11-01T17:17:00Z</dcterms:created>
  <dcterms:modified xsi:type="dcterms:W3CDTF">2018-11-19T12:02:00Z</dcterms:modified>
</cp:coreProperties>
</file>